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734" w:rsidRDefault="00224734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661584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175364"/>
            <wp:effectExtent l="0" t="0" r="0" b="0"/>
            <wp:docPr id="1" name="Рисунок 1" descr="C:\Users\olga\Desktop\История 5-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lga\Desktop\История 5-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4734" w:rsidRDefault="00224734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224734" w:rsidRDefault="00224734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001F54" w:rsidRPr="001521FF" w:rsidRDefault="0044494B">
      <w:pPr>
        <w:spacing w:after="0" w:line="408" w:lineRule="auto"/>
        <w:ind w:left="120"/>
        <w:jc w:val="center"/>
        <w:rPr>
          <w:lang w:val="ru-RU"/>
        </w:rPr>
      </w:pPr>
      <w:bookmarkStart w:id="1" w:name="_GoBack"/>
      <w:bookmarkEnd w:id="1"/>
      <w:r w:rsidRPr="001521FF">
        <w:rPr>
          <w:rFonts w:ascii="Times New Roman" w:hAnsi="Times New Roman"/>
          <w:b/>
          <w:color w:val="000000"/>
          <w:sz w:val="28"/>
          <w:lang w:val="ru-RU"/>
        </w:rPr>
        <w:lastRenderedPageBreak/>
        <w:t>МИНИСТЕРСТВО ПРОСВЕЩЕНИЯ РОССИЙСКОЙ ФЕДЕРАЦИИ</w:t>
      </w:r>
    </w:p>
    <w:p w:rsidR="00001F54" w:rsidRPr="001521FF" w:rsidRDefault="0044494B">
      <w:pPr>
        <w:spacing w:after="0" w:line="408" w:lineRule="auto"/>
        <w:ind w:left="120"/>
        <w:jc w:val="center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‌Министерство образования и науки Республики Татарстан</w:t>
      </w:r>
      <w:r w:rsidRPr="001521FF">
        <w:rPr>
          <w:sz w:val="28"/>
          <w:lang w:val="ru-RU"/>
        </w:rPr>
        <w:br/>
      </w:r>
      <w:r w:rsidRPr="001521FF">
        <w:rPr>
          <w:sz w:val="28"/>
          <w:lang w:val="ru-RU"/>
        </w:rPr>
        <w:br/>
      </w:r>
      <w:bookmarkStart w:id="2" w:name="ca7504fb-a4f4-48c8-ab7c-756ffe56e67b"/>
      <w:bookmarkEnd w:id="2"/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001F54" w:rsidRPr="001521FF" w:rsidRDefault="0044494B">
      <w:pPr>
        <w:spacing w:after="0" w:line="408" w:lineRule="auto"/>
        <w:ind w:left="120"/>
        <w:jc w:val="center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3" w:name="5858e69b-b955-4d5b-94a8-f3a644af01d4"/>
      <w:r w:rsidRPr="001521FF">
        <w:rPr>
          <w:rFonts w:ascii="Times New Roman" w:hAnsi="Times New Roman"/>
          <w:b/>
          <w:color w:val="000000"/>
          <w:sz w:val="28"/>
          <w:lang w:val="ru-RU"/>
        </w:rPr>
        <w:t>Управление образования г. Казани</w:t>
      </w:r>
      <w:bookmarkEnd w:id="3"/>
      <w:r w:rsidRPr="001521FF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1521FF">
        <w:rPr>
          <w:rFonts w:ascii="Times New Roman" w:hAnsi="Times New Roman"/>
          <w:color w:val="000000"/>
          <w:sz w:val="28"/>
          <w:lang w:val="ru-RU"/>
        </w:rPr>
        <w:t>​</w:t>
      </w:r>
    </w:p>
    <w:p w:rsidR="006E6D80" w:rsidRDefault="0044494B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МАОУ "Гимназия №139 - Центр образования" </w:t>
      </w:r>
    </w:p>
    <w:p w:rsidR="00001F54" w:rsidRPr="001521FF" w:rsidRDefault="0044494B">
      <w:pPr>
        <w:spacing w:after="0" w:line="408" w:lineRule="auto"/>
        <w:ind w:left="120"/>
        <w:jc w:val="center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Приволжского района города Казани</w:t>
      </w:r>
    </w:p>
    <w:p w:rsidR="00001F54" w:rsidRPr="001521FF" w:rsidRDefault="00001F54">
      <w:pPr>
        <w:spacing w:after="0"/>
        <w:ind w:left="120"/>
        <w:rPr>
          <w:lang w:val="ru-RU"/>
        </w:rPr>
      </w:pPr>
    </w:p>
    <w:p w:rsidR="00001F54" w:rsidRPr="001521FF" w:rsidRDefault="00001F54">
      <w:pPr>
        <w:spacing w:after="0"/>
        <w:ind w:left="120"/>
        <w:rPr>
          <w:lang w:val="ru-RU"/>
        </w:rPr>
      </w:pPr>
    </w:p>
    <w:p w:rsidR="00001F54" w:rsidRPr="001521FF" w:rsidRDefault="00001F54">
      <w:pPr>
        <w:spacing w:after="0"/>
        <w:ind w:left="120"/>
        <w:rPr>
          <w:lang w:val="ru-RU"/>
        </w:rPr>
      </w:pPr>
    </w:p>
    <w:p w:rsidR="00001F54" w:rsidRPr="001521FF" w:rsidRDefault="00001F54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E2220E" w:rsidTr="000D4161">
        <w:tc>
          <w:tcPr>
            <w:tcW w:w="3114" w:type="dxa"/>
          </w:tcPr>
          <w:p w:rsidR="00C53FFE" w:rsidRPr="0040209D" w:rsidRDefault="0044494B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44494B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ШМО</w:t>
            </w:r>
          </w:p>
          <w:p w:rsidR="004E6975" w:rsidRDefault="0044494B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44494B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Блохина Л.Н.</w:t>
            </w:r>
          </w:p>
          <w:p w:rsidR="004E6975" w:rsidRDefault="0044494B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84337E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44494B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44494B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Зам.директора по УР</w:t>
            </w:r>
          </w:p>
          <w:p w:rsidR="004E6975" w:rsidRDefault="0044494B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44494B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Садреева О.В.</w:t>
            </w:r>
          </w:p>
          <w:p w:rsidR="004E6975" w:rsidRDefault="0044494B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84337E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44494B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44494B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0E6D86" w:rsidRDefault="0044494B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44494B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Борер Т.С.</w:t>
            </w:r>
          </w:p>
          <w:p w:rsidR="000E6D86" w:rsidRDefault="006E6D80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Приказ №          </w:t>
            </w:r>
            <w:r w:rsidR="004449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="0044494B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23</w:t>
            </w:r>
            <w:r w:rsidR="004449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44494B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="0044494B"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="0044494B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44494B"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 w:rsidR="004449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84337E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001F54" w:rsidRDefault="00001F54">
      <w:pPr>
        <w:spacing w:after="0"/>
        <w:ind w:left="120"/>
      </w:pPr>
    </w:p>
    <w:p w:rsidR="00001F54" w:rsidRDefault="0044494B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:rsidR="00001F54" w:rsidRDefault="00001F54">
      <w:pPr>
        <w:spacing w:after="0"/>
        <w:ind w:left="120"/>
      </w:pPr>
    </w:p>
    <w:p w:rsidR="00001F54" w:rsidRDefault="00001F54">
      <w:pPr>
        <w:spacing w:after="0"/>
        <w:ind w:left="120"/>
      </w:pPr>
    </w:p>
    <w:p w:rsidR="00001F54" w:rsidRDefault="00001F54">
      <w:pPr>
        <w:spacing w:after="0"/>
        <w:ind w:left="120"/>
      </w:pPr>
    </w:p>
    <w:p w:rsidR="00001F54" w:rsidRDefault="0044494B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001F54" w:rsidRDefault="0044494B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94717)</w:t>
      </w:r>
    </w:p>
    <w:p w:rsidR="00001F54" w:rsidRDefault="00001F54">
      <w:pPr>
        <w:spacing w:after="0"/>
        <w:ind w:left="120"/>
        <w:jc w:val="center"/>
      </w:pPr>
    </w:p>
    <w:p w:rsidR="00001F54" w:rsidRPr="006E6D80" w:rsidRDefault="0044494B">
      <w:pPr>
        <w:spacing w:after="0" w:line="408" w:lineRule="auto"/>
        <w:ind w:left="120"/>
        <w:jc w:val="center"/>
        <w:rPr>
          <w:lang w:val="ru-RU"/>
        </w:rPr>
      </w:pPr>
      <w:r w:rsidRPr="006E6D80">
        <w:rPr>
          <w:rFonts w:ascii="Times New Roman" w:hAnsi="Times New Roman"/>
          <w:b/>
          <w:color w:val="000000"/>
          <w:sz w:val="28"/>
          <w:lang w:val="ru-RU"/>
        </w:rPr>
        <w:t>учебного предмета «История»</w:t>
      </w:r>
    </w:p>
    <w:p w:rsidR="00001F54" w:rsidRPr="006E6D80" w:rsidRDefault="0044494B">
      <w:pPr>
        <w:spacing w:after="0" w:line="408" w:lineRule="auto"/>
        <w:ind w:left="120"/>
        <w:jc w:val="center"/>
        <w:rPr>
          <w:lang w:val="ru-RU"/>
        </w:rPr>
      </w:pPr>
      <w:r w:rsidRPr="006E6D80">
        <w:rPr>
          <w:rFonts w:ascii="Times New Roman" w:hAnsi="Times New Roman"/>
          <w:color w:val="000000"/>
          <w:sz w:val="28"/>
          <w:lang w:val="ru-RU"/>
        </w:rPr>
        <w:t xml:space="preserve">для обучающихся 5-9 классов </w:t>
      </w:r>
    </w:p>
    <w:p w:rsidR="00001F54" w:rsidRPr="006E6D80" w:rsidRDefault="00001F54">
      <w:pPr>
        <w:spacing w:after="0"/>
        <w:ind w:left="120"/>
        <w:jc w:val="center"/>
        <w:rPr>
          <w:lang w:val="ru-RU"/>
        </w:rPr>
      </w:pPr>
    </w:p>
    <w:p w:rsidR="00001F54" w:rsidRPr="006E6D80" w:rsidRDefault="00001F54">
      <w:pPr>
        <w:spacing w:after="0"/>
        <w:ind w:left="120"/>
        <w:jc w:val="center"/>
        <w:rPr>
          <w:lang w:val="ru-RU"/>
        </w:rPr>
      </w:pPr>
    </w:p>
    <w:p w:rsidR="00001F54" w:rsidRPr="006E6D80" w:rsidRDefault="00001F54">
      <w:pPr>
        <w:spacing w:after="0"/>
        <w:ind w:left="120"/>
        <w:jc w:val="center"/>
        <w:rPr>
          <w:lang w:val="ru-RU"/>
        </w:rPr>
      </w:pPr>
    </w:p>
    <w:p w:rsidR="00001F54" w:rsidRPr="006E6D80" w:rsidRDefault="00001F54">
      <w:pPr>
        <w:spacing w:after="0"/>
        <w:ind w:left="120"/>
        <w:jc w:val="center"/>
        <w:rPr>
          <w:lang w:val="ru-RU"/>
        </w:rPr>
      </w:pPr>
    </w:p>
    <w:p w:rsidR="00001F54" w:rsidRPr="006E6D80" w:rsidRDefault="00001F54">
      <w:pPr>
        <w:spacing w:after="0"/>
        <w:ind w:left="120"/>
        <w:jc w:val="center"/>
        <w:rPr>
          <w:lang w:val="ru-RU"/>
        </w:rPr>
      </w:pPr>
    </w:p>
    <w:p w:rsidR="00001F54" w:rsidRPr="006E6D80" w:rsidRDefault="00001F54">
      <w:pPr>
        <w:spacing w:after="0"/>
        <w:ind w:left="120"/>
        <w:jc w:val="center"/>
        <w:rPr>
          <w:lang w:val="ru-RU"/>
        </w:rPr>
      </w:pPr>
    </w:p>
    <w:p w:rsidR="00001F54" w:rsidRPr="006E6D80" w:rsidRDefault="001521FF" w:rsidP="001521FF">
      <w:pPr>
        <w:spacing w:after="0"/>
        <w:rPr>
          <w:lang w:val="ru-RU"/>
        </w:rPr>
      </w:pPr>
      <w:bookmarkStart w:id="4" w:name="f4f51048-cb84-4c82-af6a-284ffbd4033b"/>
      <w:r>
        <w:rPr>
          <w:lang w:val="ru-RU"/>
        </w:rPr>
        <w:t xml:space="preserve">                                                                            </w:t>
      </w:r>
      <w:r w:rsidR="0044494B" w:rsidRPr="006E6D80">
        <w:rPr>
          <w:rFonts w:ascii="Times New Roman" w:hAnsi="Times New Roman"/>
          <w:b/>
          <w:color w:val="000000"/>
          <w:sz w:val="28"/>
          <w:lang w:val="ru-RU"/>
        </w:rPr>
        <w:t>Казань</w:t>
      </w:r>
      <w:bookmarkEnd w:id="4"/>
      <w:r w:rsidR="0044494B" w:rsidRPr="006E6D80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5" w:name="0607e6f3-e82e-49a9-b315-c957a5fafe42"/>
      <w:r w:rsidR="0044494B" w:rsidRPr="006E6D80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5"/>
      <w:r w:rsidR="0044494B" w:rsidRPr="006E6D80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="0044494B" w:rsidRPr="006E6D80">
        <w:rPr>
          <w:rFonts w:ascii="Times New Roman" w:hAnsi="Times New Roman"/>
          <w:color w:val="000000"/>
          <w:sz w:val="28"/>
          <w:lang w:val="ru-RU"/>
        </w:rPr>
        <w:t>​</w:t>
      </w:r>
    </w:p>
    <w:p w:rsidR="00001F54" w:rsidRPr="001521FF" w:rsidRDefault="00001F54">
      <w:pPr>
        <w:rPr>
          <w:lang w:val="ru-RU"/>
        </w:rPr>
        <w:sectPr w:rsidR="00001F54" w:rsidRPr="001521FF">
          <w:pgSz w:w="11906" w:h="16383"/>
          <w:pgMar w:top="1134" w:right="850" w:bottom="1134" w:left="1701" w:header="720" w:footer="720" w:gutter="0"/>
          <w:cols w:space="720"/>
        </w:sectPr>
      </w:pPr>
    </w:p>
    <w:p w:rsidR="00001F54" w:rsidRPr="006E6D80" w:rsidRDefault="0044494B">
      <w:pPr>
        <w:spacing w:after="0" w:line="264" w:lineRule="auto"/>
        <w:ind w:left="120"/>
        <w:jc w:val="both"/>
        <w:rPr>
          <w:lang w:val="ru-RU"/>
        </w:rPr>
      </w:pPr>
      <w:bookmarkStart w:id="6" w:name="block-661585"/>
      <w:bookmarkEnd w:id="0"/>
      <w:r w:rsidRPr="006E6D80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001F54" w:rsidRPr="006E6D80" w:rsidRDefault="00001F54">
      <w:pPr>
        <w:spacing w:after="0" w:line="264" w:lineRule="auto"/>
        <w:ind w:left="120"/>
        <w:jc w:val="both"/>
        <w:rPr>
          <w:lang w:val="ru-RU"/>
        </w:rPr>
      </w:pPr>
    </w:p>
    <w:p w:rsidR="00001F54" w:rsidRPr="001521FF" w:rsidRDefault="0044494B">
      <w:pPr>
        <w:spacing w:after="0" w:line="264" w:lineRule="auto"/>
        <w:ind w:left="12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«ИСТОРИЯ»</w:t>
      </w:r>
    </w:p>
    <w:p w:rsidR="00001F54" w:rsidRPr="001521FF" w:rsidRDefault="00001F54">
      <w:pPr>
        <w:spacing w:after="0" w:line="264" w:lineRule="auto"/>
        <w:ind w:left="120"/>
        <w:jc w:val="both"/>
        <w:rPr>
          <w:lang w:val="ru-RU"/>
        </w:rPr>
      </w:pP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Место предмета «История» в системе школьного образования определяется его познавательным и мировоззренческим значением, воспитательным потенциалом, вкладом в становление личности молодого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 </w:t>
      </w:r>
    </w:p>
    <w:p w:rsidR="00001F54" w:rsidRPr="001521FF" w:rsidRDefault="00001F54">
      <w:pPr>
        <w:spacing w:after="0" w:line="264" w:lineRule="auto"/>
        <w:ind w:left="120"/>
        <w:jc w:val="both"/>
        <w:rPr>
          <w:lang w:val="ru-RU"/>
        </w:rPr>
      </w:pPr>
    </w:p>
    <w:p w:rsidR="00001F54" w:rsidRPr="001521FF" w:rsidRDefault="0044494B">
      <w:pPr>
        <w:spacing w:after="0" w:line="264" w:lineRule="auto"/>
        <w:ind w:left="12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«ИСТОРИЯ»</w:t>
      </w:r>
    </w:p>
    <w:p w:rsidR="00001F54" w:rsidRPr="001521FF" w:rsidRDefault="00001F54">
      <w:pPr>
        <w:spacing w:after="0" w:line="264" w:lineRule="auto"/>
        <w:ind w:left="120"/>
        <w:jc w:val="both"/>
        <w:rPr>
          <w:lang w:val="ru-RU"/>
        </w:rPr>
      </w:pP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Целью школьного исторического образования является формирование и развитие личности школьника,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обучающихся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Задачи изучения истории на всех уровнях общего образования определяются Федеральными государственными образовательными стандартами (в соответствии с ФЗ-273 «Об образовании»).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В основной школе ключевыми задачами являются:</w:t>
      </w:r>
    </w:p>
    <w:p w:rsidR="00001F54" w:rsidRPr="001521FF" w:rsidRDefault="0044494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формирование у молодого поколения ориентиров для гражданской, этнонациональной, социальной, культурной самоовладение знаниями об основных этапах развития человеческого общества, при особом внимании к месту и роли России во всемирно-историческом процессе;</w:t>
      </w:r>
    </w:p>
    <w:p w:rsidR="00001F54" w:rsidRPr="001521FF" w:rsidRDefault="0044494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воспитание учащихся в духе патриотизма, уважения к своему Отечеству – многонациональному Российскому государству, в соответствии с идеями взаимопонимания, согласия и мира между </w:t>
      </w:r>
      <w:r w:rsidRPr="001521FF">
        <w:rPr>
          <w:rFonts w:ascii="Times New Roman" w:hAnsi="Times New Roman"/>
          <w:color w:val="000000"/>
          <w:sz w:val="28"/>
          <w:lang w:val="ru-RU"/>
        </w:rPr>
        <w:lastRenderedPageBreak/>
        <w:t>людьми и народами, в духе демократических ценностей современного общества;</w:t>
      </w:r>
    </w:p>
    <w:p w:rsidR="00001F54" w:rsidRPr="001521FF" w:rsidRDefault="0044494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развитие способностей учащихся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</w:t>
      </w:r>
    </w:p>
    <w:p w:rsidR="00001F54" w:rsidRPr="001521FF" w:rsidRDefault="0044494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формирование у школьников умений применять исторические знания в учебной и внешкольной деятельности, в современном поликультурном, полиэтничном и многоконфессиональном обществе (Концепция преподавания учебного курса «История России» в образовательных организациях Российской Федерации, реализующих основные общеобразовательные программы // Преподавание истории и обществознания в школе. – 2020. – № 8. – С. 7–8).</w:t>
      </w:r>
    </w:p>
    <w:p w:rsidR="00001F54" w:rsidRPr="001521FF" w:rsidRDefault="00001F54">
      <w:pPr>
        <w:spacing w:after="0" w:line="264" w:lineRule="auto"/>
        <w:ind w:left="120"/>
        <w:jc w:val="both"/>
        <w:rPr>
          <w:lang w:val="ru-RU"/>
        </w:rPr>
      </w:pPr>
    </w:p>
    <w:p w:rsidR="00001F54" w:rsidRPr="001521FF" w:rsidRDefault="0044494B">
      <w:pPr>
        <w:spacing w:after="0" w:line="264" w:lineRule="auto"/>
        <w:ind w:left="12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«ИСТОРИЯ» В УЧЕБНОМ ПЛАНЕ</w:t>
      </w:r>
    </w:p>
    <w:p w:rsidR="00001F54" w:rsidRPr="001521FF" w:rsidRDefault="00001F54">
      <w:pPr>
        <w:spacing w:after="0" w:line="264" w:lineRule="auto"/>
        <w:ind w:left="120"/>
        <w:jc w:val="both"/>
        <w:rPr>
          <w:lang w:val="ru-RU"/>
        </w:rPr>
      </w:pPr>
    </w:p>
    <w:p w:rsidR="00001F54" w:rsidRDefault="0044494B">
      <w:pPr>
        <w:spacing w:after="0" w:line="264" w:lineRule="auto"/>
        <w:ind w:left="120"/>
        <w:jc w:val="both"/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На изучение предмета «История» в 5-8 классах отводится по 68 часов (2 часа в неделю), в 9 классе 85 часов (из них 17 часов составляет модуль «Введение в новейшую историю </w:t>
      </w:r>
      <w:r>
        <w:rPr>
          <w:rFonts w:ascii="Times New Roman" w:hAnsi="Times New Roman"/>
          <w:color w:val="000000"/>
          <w:sz w:val="28"/>
        </w:rPr>
        <w:t>России»</w:t>
      </w:r>
    </w:p>
    <w:p w:rsidR="00001F54" w:rsidRDefault="00001F54">
      <w:pPr>
        <w:sectPr w:rsidR="00001F54">
          <w:pgSz w:w="11906" w:h="16383"/>
          <w:pgMar w:top="1134" w:right="850" w:bottom="1134" w:left="1701" w:header="720" w:footer="720" w:gutter="0"/>
          <w:cols w:space="720"/>
        </w:sectPr>
      </w:pPr>
    </w:p>
    <w:p w:rsidR="00001F54" w:rsidRPr="001521FF" w:rsidRDefault="0044494B">
      <w:pPr>
        <w:spacing w:after="0" w:line="264" w:lineRule="auto"/>
        <w:ind w:left="120"/>
        <w:jc w:val="both"/>
        <w:rPr>
          <w:lang w:val="ru-RU"/>
        </w:rPr>
      </w:pPr>
      <w:bookmarkStart w:id="7" w:name="block-661586"/>
      <w:bookmarkEnd w:id="6"/>
      <w:r w:rsidRPr="001521FF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001F54" w:rsidRPr="001521FF" w:rsidRDefault="00001F54">
      <w:pPr>
        <w:spacing w:after="0" w:line="264" w:lineRule="auto"/>
        <w:ind w:left="120"/>
        <w:jc w:val="both"/>
        <w:rPr>
          <w:lang w:val="ru-RU"/>
        </w:rPr>
      </w:pPr>
    </w:p>
    <w:p w:rsidR="00001F54" w:rsidRPr="001521FF" w:rsidRDefault="0044494B">
      <w:pPr>
        <w:spacing w:after="0" w:line="264" w:lineRule="auto"/>
        <w:ind w:left="12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001F54" w:rsidRPr="001521FF" w:rsidRDefault="00001F54">
      <w:pPr>
        <w:spacing w:after="0" w:line="264" w:lineRule="auto"/>
        <w:ind w:left="120"/>
        <w:jc w:val="both"/>
        <w:rPr>
          <w:lang w:val="ru-RU"/>
        </w:rPr>
      </w:pPr>
    </w:p>
    <w:p w:rsidR="00001F54" w:rsidRPr="001521FF" w:rsidRDefault="0044494B">
      <w:pPr>
        <w:spacing w:after="0" w:line="264" w:lineRule="auto"/>
        <w:ind w:left="12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ИСТОРИЯ ДРЕВНЕГО МИРА</w:t>
      </w:r>
    </w:p>
    <w:p w:rsidR="00001F54" w:rsidRPr="001521FF" w:rsidRDefault="00001F54">
      <w:pPr>
        <w:spacing w:after="0" w:line="264" w:lineRule="auto"/>
        <w:ind w:left="120"/>
        <w:jc w:val="both"/>
        <w:rPr>
          <w:lang w:val="ru-RU"/>
        </w:rPr>
      </w:pP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6E6D80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Что изучает история. Источники исторических знаний. Специальные (вспомогательные) исторические дисциплины. Историческая хронология (счет лет «до н. э.» и «н. э.»). </w:t>
      </w:r>
      <w:r w:rsidRPr="006E6D80">
        <w:rPr>
          <w:rFonts w:ascii="Times New Roman" w:hAnsi="Times New Roman"/>
          <w:color w:val="000000"/>
          <w:sz w:val="28"/>
          <w:lang w:val="ru-RU"/>
        </w:rPr>
        <w:t>Историческая карта.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ПЕРВОБЫТНОСТЬ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Происхождение, расселение и эволюция древнейшего человека. Условия жизни и занятия первобытных людей. Овладение огнем. Появление человека разумного. Охота и собирательство. Присваивающее хозяйство. Род и родовые отношения.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Древнейшие земледельцы и скотоводы: трудовая деятельность, изобретения. Появление ремесел. Производящее хозяйство. Развитие обмена и торговли. Переход от родовой к соседской общине. Появление знати. Представления об окружающем мире, верования первобытных людей. Искусство первобытных людей.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Разложение первобытнообщинных отношений. На пороге цивилизации.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ДРЕВНИЙ МИР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Понятие и хронологические рамки истории Древнего мира. Карта Древнего мира.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Древний Восток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Понятие «Древний Восток». Карта Древневосточного мира.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Древний Египет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Природа Египта. Условия жизни и занятия древних египтян. Возникновение государственной власти. Объединение Египта. Управление государством (фараон, вельможи, чиновники). Положение и повинности населения. Развитие земледелия, скотоводства, ремесел. Рабы.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Отношения Египта с соседними народами. Египетское войско. Завоевательные походы фараонов; Тутмос </w:t>
      </w:r>
      <w:r>
        <w:rPr>
          <w:rFonts w:ascii="Times New Roman" w:hAnsi="Times New Roman"/>
          <w:color w:val="000000"/>
          <w:sz w:val="28"/>
        </w:rPr>
        <w:t>III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. Могущество Египта при Рамсесе </w:t>
      </w:r>
      <w:r>
        <w:rPr>
          <w:rFonts w:ascii="Times New Roman" w:hAnsi="Times New Roman"/>
          <w:color w:val="000000"/>
          <w:sz w:val="28"/>
        </w:rPr>
        <w:t>II</w:t>
      </w:r>
      <w:r w:rsidRPr="001521FF">
        <w:rPr>
          <w:rFonts w:ascii="Times New Roman" w:hAnsi="Times New Roman"/>
          <w:color w:val="000000"/>
          <w:sz w:val="28"/>
          <w:lang w:val="ru-RU"/>
        </w:rPr>
        <w:t>.</w:t>
      </w:r>
    </w:p>
    <w:p w:rsidR="00001F54" w:rsidRPr="006E6D80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Религиозные верования египтян. Боги Древнего Египта. Храмы и жрецы. Пирамиды и гробницы. Фараон-реформатор Эхнатон. Познания древних египтян (астрономия, математика, медицина). Письменность (иероглифы, папирус). Открытие Ж. Ф. Шампольона. </w:t>
      </w:r>
      <w:r w:rsidRPr="006E6D80">
        <w:rPr>
          <w:rFonts w:ascii="Times New Roman" w:hAnsi="Times New Roman"/>
          <w:color w:val="000000"/>
          <w:sz w:val="28"/>
          <w:lang w:val="ru-RU"/>
        </w:rPr>
        <w:t>Искусство Древнего Египта (архитектура, рельефы, фрески).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Древние цивилизации Месопотамии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lastRenderedPageBreak/>
        <w:t>Природные условия Месопотамии (Междуречья). Занятия населения. Древнейшие города-государства. Создание единого государства. Письменность. Мифы и сказания.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Древний Вавилон. Царь Хаммурапи и его законы.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6E6D80">
        <w:rPr>
          <w:rFonts w:ascii="Times New Roman" w:hAnsi="Times New Roman"/>
          <w:color w:val="000000"/>
          <w:sz w:val="28"/>
          <w:lang w:val="ru-RU"/>
        </w:rPr>
        <w:t xml:space="preserve">Ассирия. Завоевания ассирийцев. </w:t>
      </w:r>
      <w:r w:rsidRPr="001521FF">
        <w:rPr>
          <w:rFonts w:ascii="Times New Roman" w:hAnsi="Times New Roman"/>
          <w:color w:val="000000"/>
          <w:sz w:val="28"/>
          <w:lang w:val="ru-RU"/>
        </w:rPr>
        <w:t>Создание сильной державы. Культурные сокровища Ниневии. Гибель империи.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Усиление Нововавилонского царства. Легендарные памятники города Вавилона.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Восточное Средиземноморье в древности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Природные условия, их влияние на занятия жителей. Финикия: развитие ремесел, караванной и морской торговли. Города-государства. Финикийская колонизация. Финикийский алфавит. Палестина и ее население. Возникновение Израильского государства. Царь Соломон. Религиозные верования. Ветхозаветные предания.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Персидская держава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Завоевания персов. Государство Ахеменидов. Великие цари: Кир </w:t>
      </w:r>
      <w:r>
        <w:rPr>
          <w:rFonts w:ascii="Times New Roman" w:hAnsi="Times New Roman"/>
          <w:color w:val="000000"/>
          <w:sz w:val="28"/>
        </w:rPr>
        <w:t>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Великий, Дарий </w:t>
      </w:r>
      <w:r>
        <w:rPr>
          <w:rFonts w:ascii="Times New Roman" w:hAnsi="Times New Roman"/>
          <w:color w:val="000000"/>
          <w:sz w:val="28"/>
        </w:rPr>
        <w:t>I</w:t>
      </w:r>
      <w:r w:rsidRPr="001521FF">
        <w:rPr>
          <w:rFonts w:ascii="Times New Roman" w:hAnsi="Times New Roman"/>
          <w:color w:val="000000"/>
          <w:sz w:val="28"/>
          <w:lang w:val="ru-RU"/>
        </w:rPr>
        <w:t>. Расширение территории державы. Государственное устройство. Центр и сатрапии, управление империей. Религия персов.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Древняя Индия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Природные условия Древней Индии. Занятия населения. Древнейшие города-государства. Приход ариев в Северную Индию. Держава Маурьев. Государство Гуптов. Общественное устройство, варны. Религиозные верования древних индийцев. Легенды и сказания. Возникновение и распространение буддизма. Культурное наследие Древней Индии (эпос и литература, художественная культура, научное познание).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Древний Китай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Природные условия Древнего Китая. Хозяйственная деятельность и условия жизни населения. Древнейшие царства. Создание объединенной империи. Цинь Шихуанди. Возведение Великой Китайской стены. Правление династии Хань. Жизнь в империи: правители и подданные, положение различных групп населения. Развитие ремесел и торговли. Великий шелковый путь. Религиозно-философские учения. Конфуций. Научные знания и изобретения древних китайцев. Храмы.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Древняя Греция. Эллинизм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Древнейшая Греция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Природные условия Древней Греции. Занятия населения. Древнейшие государства на Крите. Расцвет и гибель Минойской цивилизации. Государства Ахейской Греции (Микены, Тиринф). Троянская война. Вторжение дорийских племен. Поэмы Гомера «Илиада», «Одиссея».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lastRenderedPageBreak/>
        <w:t>Греческие полисы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Подъем хозяйственной жизни после «темных веков». Развитие земледелия и ремесла. Становление полисов, их политическое устройство. Аристократия и демос. Великая греческая колонизация. Метрополии и колонии.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Афины: утверждение демократии. Законы Солона. Реформы Клисфена, их значение. Спарта: основные группы населения, политическое устройство. Организация военного дела. Спартанское воспитание.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Греко-персидские войны. Причины войн. Походы персов на Грецию. Битва при Марафоне, ее значение. Усиление афинского могущества; Фемистокл. Битва при Фермопилах. Захват персами Аттики. Победы греков в Саламинском сражении, при Платеях и Микале. Итоги греко-персидских войн.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Возвышение Афинского государства. Афины при Перикле. Хозяйственная жизнь. Развитие рабовладения. Пелопоннесская война: причины, участники, итоги. Упадок Эллады.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Культура Древней Греции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Религия древних греков; пантеон богов. Храмы и жрецы. Развитие наук. Греческая философия. Школа и образование. Литература. Греческое искусство: архитектура, скульптура. Повседневная жизнь и быт древних греков. Досуг (театр, спортивные состязания). Общегреческие игры в Олимпии.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Македонские завоевания. Эллинизм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Возвышение Македонии. Политика Филиппа </w:t>
      </w:r>
      <w:r>
        <w:rPr>
          <w:rFonts w:ascii="Times New Roman" w:hAnsi="Times New Roman"/>
          <w:color w:val="000000"/>
          <w:sz w:val="28"/>
        </w:rPr>
        <w:t>II</w:t>
      </w:r>
      <w:r w:rsidRPr="001521FF">
        <w:rPr>
          <w:rFonts w:ascii="Times New Roman" w:hAnsi="Times New Roman"/>
          <w:color w:val="000000"/>
          <w:sz w:val="28"/>
          <w:lang w:val="ru-RU"/>
        </w:rPr>
        <w:t>. Главенство Македонии над греческими полисами. Коринфский союз. Александр Македонский и его завоевания на Востоке. Распад державы Александра Македонского. Эллинистические государства Востока. Культура эллинистического мира. Александрия Египетская.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Древний Рим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Возникновение Римского государства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Природа и население Апеннинского полуострова в древности. Этрусские города-государства. Наследие этрусков. Легенды об основании Рима. Рим эпохи царей. Республика римских граждан. Патриции и плебеи. Управление и законы. Римское войско. Верования древних римлян. Боги. Жрецы. Завоевание Римом Италии.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Римские завоевания в Средиземноморье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Войны Рима с Карфагеном. Ганнибал; битва при Каннах. Поражение Карфагена. Установление господства Рима в Средиземноморье. Римские провинции.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lastRenderedPageBreak/>
        <w:t>Поздняя Римская республика. Гражданские войны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Подъем сельского хозяйства. Латифундии. Рабство. Борьба за аграрную реформу. Деятельность братьев Гракхов: проекты реформ, мероприятия, итоги. Гражданская война и установление диктатуры Суллы. Восстание Спартака. Участие армии в гражданских войнах. Первый триумвират. Гай Юлий Цезарь: путь к власти, диктатура. Борьба между наследниками Цезаря. Победа Октавиана.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Расцвет и падение Римской империи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Установление императорской власти. Октавиан Август. Императоры Рима: завоеватели и правители. Римская империя: территория, управление. Римское гражданство. Повседневная жизнь в столице и провинциях. Возникновение и распространение христианства. Император Константин </w:t>
      </w:r>
      <w:r>
        <w:rPr>
          <w:rFonts w:ascii="Times New Roman" w:hAnsi="Times New Roman"/>
          <w:color w:val="000000"/>
          <w:sz w:val="28"/>
        </w:rPr>
        <w:t>I</w:t>
      </w:r>
      <w:r w:rsidRPr="001521FF">
        <w:rPr>
          <w:rFonts w:ascii="Times New Roman" w:hAnsi="Times New Roman"/>
          <w:color w:val="000000"/>
          <w:sz w:val="28"/>
          <w:lang w:val="ru-RU"/>
        </w:rPr>
        <w:t>, перенос столицы в Константинополь. Разделение Римской империи на Западную и Восточную части.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Начало Великого переселения народов. Рим и варвары. Падение Западной Римской империи.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Культура Древнего Рима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Римская литература, золотой век поэзии. Ораторское искусство; Цицерон. Развитие наук. Римские историки. Искусство Древнего Рима: архитектура, скульптура. Пантеон.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Историческое и культурное наследие цивилизаций Древнего мира. </w:t>
      </w:r>
    </w:p>
    <w:p w:rsidR="00001F54" w:rsidRPr="001521FF" w:rsidRDefault="00001F54">
      <w:pPr>
        <w:spacing w:after="0" w:line="264" w:lineRule="auto"/>
        <w:ind w:left="120"/>
        <w:jc w:val="both"/>
        <w:rPr>
          <w:lang w:val="ru-RU"/>
        </w:rPr>
      </w:pPr>
    </w:p>
    <w:p w:rsidR="00001F54" w:rsidRPr="001521FF" w:rsidRDefault="0044494B">
      <w:pPr>
        <w:spacing w:after="0" w:line="264" w:lineRule="auto"/>
        <w:ind w:left="12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001F54" w:rsidRPr="001521FF" w:rsidRDefault="00001F54">
      <w:pPr>
        <w:spacing w:after="0" w:line="264" w:lineRule="auto"/>
        <w:ind w:left="120"/>
        <w:jc w:val="both"/>
        <w:rPr>
          <w:lang w:val="ru-RU"/>
        </w:rPr>
      </w:pPr>
    </w:p>
    <w:p w:rsidR="00001F54" w:rsidRPr="001521FF" w:rsidRDefault="0044494B">
      <w:pPr>
        <w:spacing w:after="0" w:line="264" w:lineRule="auto"/>
        <w:ind w:left="12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ВСЕОБЩАЯ ИСТОРИЯ. ИСТОРИЯ СРЕДНИХ ВЕКОВ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Средние века: понятие, хронологические рамки и периодизация Средневековья.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Народы Европы в раннее Средневековье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Падение Западной Римской империи и образование варварских королевств. Завоевание франками Галлии. Хлодвиг. Усиление королевской власти. Салическая правда. Принятие франками христианства.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Франкское государство в </w:t>
      </w:r>
      <w:r>
        <w:rPr>
          <w:rFonts w:ascii="Times New Roman" w:hAnsi="Times New Roman"/>
          <w:color w:val="000000"/>
          <w:sz w:val="28"/>
        </w:rPr>
        <w:t>VIII</w:t>
      </w:r>
      <w:r w:rsidRPr="001521FF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IX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вв. Усиление власти майордомов. Карл Мартелл и его военная реформа. Завоевания Карла Великого. Управление империей. «Каролингское возрождение». Верденский раздел, его причины и значение.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</w:t>
      </w:r>
      <w:r w:rsidRPr="001521FF">
        <w:rPr>
          <w:rFonts w:ascii="Times New Roman" w:hAnsi="Times New Roman"/>
          <w:color w:val="000000"/>
          <w:sz w:val="28"/>
          <w:lang w:val="ru-RU"/>
        </w:rPr>
        <w:lastRenderedPageBreak/>
        <w:t>Возникновение Венгерского королевства. Христианизация Европы. Светские правители и папы.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Византийская империя в </w:t>
      </w:r>
      <w:r>
        <w:rPr>
          <w:rFonts w:ascii="Times New Roman" w:hAnsi="Times New Roman"/>
          <w:b/>
          <w:color w:val="000000"/>
          <w:sz w:val="28"/>
        </w:rPr>
        <w:t>VI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Территория, население империи ромеев. Византийские императоры; Юстиниан. Кодификация законов. Внешняя политика Византии. Византия и славяне. Власть императора и церковь. Церковные соборы. Культура Византии. Образование и книжное дело. Художественная культура (архитектура, мозаика, фреска, иконопись).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Арабы в </w:t>
      </w:r>
      <w:r>
        <w:rPr>
          <w:rFonts w:ascii="Times New Roman" w:hAnsi="Times New Roman"/>
          <w:b/>
          <w:color w:val="000000"/>
          <w:sz w:val="28"/>
        </w:rPr>
        <w:t>VI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Природные условия Аравийского полуострова. Основные занятия арабов. Традиционные верования. Пророк Мухаммад и возникновение ислама. Хиджра. Победа новой веры. Коран. Завоевания арабов. Арабский халифат, его расцвет и распад. Культура исламского мира. Образование и наука. Роль арабского языка. Расцвет литературы и искусства. Архитектура.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Средневековое европейское общество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Аграрное производство. Натуральное хозяйство. Феодальное землевладение. Знать и рыцарство: социальный статус, образ жизни. Замок сеньора. Куртуазная культура. Крестьянство: зависимость от сеньора, повинности, условия жизни. Крестьянская община.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Города – центры ремесла, торговли, культуры. Население городов. Цехи и гильдии. Городское управление. Борьба городов за самоуправление. Средневековые города-республики. Развитие торговли. Ярмарки. Торговые пути в Средиземноморье и на Балтике. Ганза. Облик средневековых городов. Образ жизни и быт горожан.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Церковь и духовенство. Разделение христианства на католицизм и православие. Борьба пап за независимость церкви от светской власти. Крестовые походы: цели, участники, итоги. Духовно-рыцарские ордены. Ереси: причины возникновения и распространения. Преследование еретиков.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Государства Европы в Х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V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 Д’Арк. Священная Римская империя в Х</w:t>
      </w:r>
      <w:r>
        <w:rPr>
          <w:rFonts w:ascii="Times New Roman" w:hAnsi="Times New Roman"/>
          <w:color w:val="000000"/>
          <w:sz w:val="28"/>
        </w:rPr>
        <w:t>II</w:t>
      </w:r>
      <w:r w:rsidRPr="001521FF">
        <w:rPr>
          <w:rFonts w:ascii="Times New Roman" w:hAnsi="Times New Roman"/>
          <w:color w:val="000000"/>
          <w:sz w:val="28"/>
          <w:lang w:val="ru-RU"/>
        </w:rPr>
        <w:t>–Х</w:t>
      </w:r>
      <w:r>
        <w:rPr>
          <w:rFonts w:ascii="Times New Roman" w:hAnsi="Times New Roman"/>
          <w:color w:val="000000"/>
          <w:sz w:val="28"/>
        </w:rPr>
        <w:t>V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вв. Польско-литовское государство в </w:t>
      </w:r>
      <w:r>
        <w:rPr>
          <w:rFonts w:ascii="Times New Roman" w:hAnsi="Times New Roman"/>
          <w:color w:val="000000"/>
          <w:sz w:val="28"/>
        </w:rPr>
        <w:t>XIV</w:t>
      </w:r>
      <w:r w:rsidRPr="001521FF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вв. Реконкиста и образование централизованных государств на Пиренейском полу- острове. Итальянские государства в </w:t>
      </w:r>
      <w:r>
        <w:rPr>
          <w:rFonts w:ascii="Times New Roman" w:hAnsi="Times New Roman"/>
          <w:color w:val="000000"/>
          <w:sz w:val="28"/>
        </w:rPr>
        <w:t>XII</w:t>
      </w:r>
      <w:r w:rsidRPr="001521FF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вв. Развитие экономики в европейских странах в период зрелого Средневековья. Обострение социальных противоречий в Х</w:t>
      </w:r>
      <w:r>
        <w:rPr>
          <w:rFonts w:ascii="Times New Roman" w:hAnsi="Times New Roman"/>
          <w:color w:val="000000"/>
          <w:sz w:val="28"/>
        </w:rPr>
        <w:t>IV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 (Жакерия, восстание Уота Тайлера). Гуситское движение в Чехии.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lastRenderedPageBreak/>
        <w:t>Византийская империя и славянские государства в Х</w:t>
      </w:r>
      <w:r>
        <w:rPr>
          <w:rFonts w:ascii="Times New Roman" w:hAnsi="Times New Roman"/>
          <w:color w:val="000000"/>
          <w:sz w:val="28"/>
        </w:rPr>
        <w:t>II</w:t>
      </w:r>
      <w:r w:rsidRPr="001521FF">
        <w:rPr>
          <w:rFonts w:ascii="Times New Roman" w:hAnsi="Times New Roman"/>
          <w:color w:val="000000"/>
          <w:sz w:val="28"/>
          <w:lang w:val="ru-RU"/>
        </w:rPr>
        <w:t>–Х</w:t>
      </w:r>
      <w:r>
        <w:rPr>
          <w:rFonts w:ascii="Times New Roman" w:hAnsi="Times New Roman"/>
          <w:color w:val="000000"/>
          <w:sz w:val="28"/>
        </w:rPr>
        <w:t>V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вв. Экспансия турок-османов. Османские завоевания на Балканах. Падение Константинополя.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Культура средневековой Европы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Раннее Возрождение: художники и их творения. Изобретение европейского книгопечатания; И. Гутенберг.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Страны Востока в Средние века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Османская империя: завоевания турок-османов (Балканы, падение Византии), управление империей, положение покоренных народов. Монгольская держава: общественный строй монгольских племен, завоевания Чингисхана и его потомков, управление подчиненными территориями. Китай: империи, правители и подданные, борьба против завоевателей. Япония в Средние века: образование государства, власть императоров и управление сегунов. Индия: раздробленность индийских княжеств, вторжение мусульман, Делийский султанат.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Культура народов Востока. Литература. Архитектура. Традиционные искусства и ремесла.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Государства доколумбовой Америки в Средние века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Цивилизации майя, ацтеков и инков: общественный строй, религиозные верования, культура. Появление европейских завоевателей.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Средних веков.</w:t>
      </w:r>
    </w:p>
    <w:p w:rsidR="00001F54" w:rsidRPr="001521FF" w:rsidRDefault="00001F54">
      <w:pPr>
        <w:spacing w:after="0"/>
        <w:ind w:left="120"/>
        <w:rPr>
          <w:lang w:val="ru-RU"/>
        </w:rPr>
      </w:pPr>
    </w:p>
    <w:p w:rsidR="00001F54" w:rsidRPr="001521FF" w:rsidRDefault="0044494B">
      <w:pPr>
        <w:spacing w:after="0"/>
        <w:ind w:left="120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ОТ РУСИ К РОССИЙСКОМУ ГОСУДАРСТВУ </w:t>
      </w:r>
    </w:p>
    <w:p w:rsidR="00001F54" w:rsidRPr="001521FF" w:rsidRDefault="00001F54">
      <w:pPr>
        <w:spacing w:after="0"/>
        <w:ind w:left="120"/>
        <w:rPr>
          <w:lang w:val="ru-RU"/>
        </w:rPr>
      </w:pP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Роль и место России в мировой истории. Проблемы периодизации российской истории. Источники по истории России.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Народы и государства на территории нашей страны в древности. Восточная Европа в середине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тыс. н. э</w:t>
      </w:r>
      <w:r w:rsidRPr="001521FF">
        <w:rPr>
          <w:rFonts w:ascii="Times New Roman" w:hAnsi="Times New Roman"/>
          <w:color w:val="000000"/>
          <w:sz w:val="28"/>
          <w:lang w:val="ru-RU"/>
        </w:rPr>
        <w:t>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Заселение территории нашей страны человеком. Палеолитическое искусство. Петроглифы Беломорья и Онежского озера. Особенности перехода от присваивающего хозяйства к производящему. Ареалы древнейшего земледелия и скотоводства. Появление металлических орудий и их влияние на первобытное общество. Центры древнейшей металлургии. </w:t>
      </w:r>
      <w:r w:rsidRPr="001521FF">
        <w:rPr>
          <w:rFonts w:ascii="Times New Roman" w:hAnsi="Times New Roman"/>
          <w:color w:val="000000"/>
          <w:sz w:val="28"/>
          <w:lang w:val="ru-RU"/>
        </w:rPr>
        <w:lastRenderedPageBreak/>
        <w:t>Кочевые общества евразийских степей в эпоху бронзы и раннем железном веке. Степь и ее роль в распространении культурных взаимовлияний. Появление первого в мире колесного транспорта.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Народы, проживавшие на этой территории до середины </w:t>
      </w:r>
      <w:r>
        <w:rPr>
          <w:rFonts w:ascii="Times New Roman" w:hAnsi="Times New Roman"/>
          <w:color w:val="000000"/>
          <w:sz w:val="28"/>
        </w:rPr>
        <w:t>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тыс. до н. э. Скифы и скифская культура. Античные города-государства Северного Причерноморья. Боспорское царство. Пантикапей. Античный Херсонес. Скифское царство в Крыму. Дербент.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Великое переселение народов. Миграция готов. Нашествие гуннов. Вопрос о славянской прародине и происхождении славян. Расселение славян, их разделение на три ветви – восточных, западных и южных. Славянские общности Восточной Европы. Их соседи – балты и финно-угры. Хозяйство восточных славян, их общественный строй и политическая организация. Возникновение княжеской власти. Традиционные верования.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Страны и народы Восточной Европы, Сибири и Дальнего Востока. Тюркский каганат. Хазарский каганат. Волжская Булгария.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Русь в </w:t>
      </w:r>
      <w:r>
        <w:rPr>
          <w:rFonts w:ascii="Times New Roman" w:hAnsi="Times New Roman"/>
          <w:b/>
          <w:color w:val="000000"/>
          <w:sz w:val="28"/>
        </w:rPr>
        <w:t>IX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государства Русь. Исторические условия складывания русской государственности: природно-климатический фактор и политические процессы в Европе в конце </w:t>
      </w:r>
      <w:r>
        <w:rPr>
          <w:rFonts w:ascii="Times New Roman" w:hAnsi="Times New Roman"/>
          <w:color w:val="000000"/>
          <w:sz w:val="28"/>
        </w:rPr>
        <w:t>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тыс. н. э. Формирование новой политической и этнической карты континента.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Первые известия о Руси. Проблема образования государства Русь. Скандинавы на Руси. Начало династии Рюриковичей.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«из варяг в греки». Волжский торговый путь. Языческий пантеон.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Принятие христианства и его значение. Византийское наследие на Руси.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Русь в конце </w:t>
      </w:r>
      <w:r>
        <w:rPr>
          <w:rFonts w:ascii="Times New Roman" w:hAnsi="Times New Roman"/>
          <w:color w:val="000000"/>
          <w:sz w:val="28"/>
        </w:rPr>
        <w:t>X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 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Руси,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 Древнерусское право: Русская Правда, церковные уставы.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lastRenderedPageBreak/>
        <w:t>Русь в социально-политическом контексте Евразии. Внешняя политика и международные связи: отношения с Византией, печенегами, половцами (Дешт-и-Кипчак), странами Центральной, Западной и Северной Европы. Херсонес в культурных контактах Руси и Византии.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Культурное пространство. Русь в общеевропейском культурном контексте. Картина мира средневекового человека. Повседневная жизнь, сельский и городской быт. Положение женщины. Дети и их воспитание. Календарь и хронология.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Культура Руси.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 «Новгородская псалтирь». «Остромирово Евангелие». Появление древнерусской литературы. «Слово о Законе и Благодати».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Русь в середине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Эволюция общественного строя и права; внешняя политика русских земель.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Русские земли и их соседи в середине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XIV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(так называемое ордынское иго).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Южные и западные русские земли. Возникновение Литовского государства и включение в его состав части русских земель. Северо-западные земли: Новгородская и Псковская. Политический строй Новгорода и Пскова. Роль вече и князя. Новгород и немецкая Ганза.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lastRenderedPageBreak/>
        <w:t>Ордена крестоносцев и борьба с их экспансией на западных границах Руси. Александр Невский.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Перенос митрополичьей кафедры в Москву. Роль Православной церкви в ордынский период русской истории. Святитель Алексий Московский и преподобный Сергий Радонежский.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Народы и государства степной зоны Восточной Европы и Сибири в </w:t>
      </w:r>
      <w:r>
        <w:rPr>
          <w:rFonts w:ascii="Times New Roman" w:hAnsi="Times New Roman"/>
          <w:color w:val="000000"/>
          <w:sz w:val="28"/>
        </w:rPr>
        <w:t>XIII</w:t>
      </w:r>
      <w:r w:rsidRPr="001521FF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вв. Золотая орда: государственный строй, население, экономика, культура. Города и кочевые степи. Принятие ислама. Ослабление государства во второй половине </w:t>
      </w:r>
      <w:r>
        <w:rPr>
          <w:rFonts w:ascii="Times New Roman" w:hAnsi="Times New Roman"/>
          <w:color w:val="000000"/>
          <w:sz w:val="28"/>
        </w:rPr>
        <w:t>XIV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в., нашествие Тимура.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Распад Золотой Орды, образование татарских ханств. Казанское ханство. Сибирское ханство. Астраханское ханство. Ногайская Орда. Крымское ханство. Касимовское ханство. Народы Северного Кавказа. Итальянские фактории Причерноморья (Каффа, Тана, Солдайя и др.) и их роль в системе торговых и политических связей Руси с Западом и Востоком.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Культурное пространство. Изменения в представлениях о картине мира в Евразии в связи с завершением монгольских завоеваний.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Литературные памятники Куликовского цикла. Жития. Епифаний Премудрый. Архитектура. Каменные соборы Кремля. Изобразительное искусство. Феофан Грек. Андрей Рублев.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единого Русского государства в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</w:t>
      </w:r>
      <w:r>
        <w:rPr>
          <w:rFonts w:ascii="Times New Roman" w:hAnsi="Times New Roman"/>
          <w:color w:val="000000"/>
          <w:sz w:val="28"/>
        </w:rPr>
        <w:t>XV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 Василий Темный. Новгород и Псков в </w:t>
      </w:r>
      <w:r>
        <w:rPr>
          <w:rFonts w:ascii="Times New Roman" w:hAnsi="Times New Roman"/>
          <w:color w:val="000000"/>
          <w:sz w:val="28"/>
        </w:rPr>
        <w:t>XV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в.: политический строй, отношения с Москвой, Ливонским орденом, Ганзой, Великим княжеством Литовским. Падение Византии и рост церковно-политической роли Москвы в православном мире. Теория «Москва – третий Рим». Иван </w:t>
      </w:r>
      <w:r>
        <w:rPr>
          <w:rFonts w:ascii="Times New Roman" w:hAnsi="Times New Roman"/>
          <w:color w:val="000000"/>
          <w:sz w:val="28"/>
        </w:rPr>
        <w:t>III</w:t>
      </w:r>
      <w:r w:rsidRPr="001521FF">
        <w:rPr>
          <w:rFonts w:ascii="Times New Roman" w:hAnsi="Times New Roman"/>
          <w:color w:val="000000"/>
          <w:sz w:val="28"/>
          <w:lang w:val="ru-RU"/>
        </w:rPr>
        <w:t>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Формирование аппарата управления единого государства. 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lastRenderedPageBreak/>
        <w:t>Культурное пространство. Изменения восприятия мира. Сакрализация великокняжеской власти. Флорентийская уния. Установление автокефалии Русской церкви. Внутрицерковная борьба (иосифляне и нестяжатели). Ереси. Геннадиевская Библия. Развитие культуры единого Русского государства. Летописание: общерусское и региональное. Житийная литература. «Хожение за три моря» Афанасия Никитина. Архитектура. Русская икона как феномен мирового искусства. Повседневная жизнь горожан и сельских жителей в древнерусский и раннемосковский периоды.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Наш край с древнейших времен до конца </w:t>
      </w:r>
      <w:r>
        <w:rPr>
          <w:rFonts w:ascii="Times New Roman" w:hAnsi="Times New Roman"/>
          <w:color w:val="000000"/>
          <w:sz w:val="28"/>
        </w:rPr>
        <w:t>XV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 (Материал по истории своего края привлекается при рассмотрении ключевых событий и процессов отечественной истории).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001F54" w:rsidRPr="001521FF" w:rsidRDefault="00001F54">
      <w:pPr>
        <w:spacing w:after="0" w:line="264" w:lineRule="auto"/>
        <w:ind w:left="120"/>
        <w:jc w:val="both"/>
        <w:rPr>
          <w:lang w:val="ru-RU"/>
        </w:rPr>
      </w:pPr>
    </w:p>
    <w:p w:rsidR="00001F54" w:rsidRPr="001521FF" w:rsidRDefault="0044494B">
      <w:pPr>
        <w:spacing w:after="0" w:line="264" w:lineRule="auto"/>
        <w:ind w:left="12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001F54" w:rsidRPr="001521FF" w:rsidRDefault="00001F54">
      <w:pPr>
        <w:spacing w:after="0" w:line="264" w:lineRule="auto"/>
        <w:ind w:left="120"/>
        <w:jc w:val="both"/>
        <w:rPr>
          <w:lang w:val="ru-RU"/>
        </w:rPr>
      </w:pPr>
    </w:p>
    <w:p w:rsidR="00001F54" w:rsidRPr="001521FF" w:rsidRDefault="0044494B">
      <w:pPr>
        <w:spacing w:after="0" w:line="264" w:lineRule="auto"/>
        <w:ind w:left="12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КОНЕЦ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Понятие «Новое время». Хронологические рамки и периодизация истории Нового времени.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Великие географические открытия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Предпосылки Великих географических открытий. Поиски европейцами морских путей в страны Востока. Экспедиции Колумба. Тордесильясский договор 1494 г. Открытие Васко да Гамой морского пути в Индию. Кругосветное плавание Магеллана. Плавания Тасмана и открытие Австралии. Завоевания конкистадоров в Центральной и Южной Америке (Ф. Кортес, Ф. Писарро). Европейцы в Северной Америке. Поиски северо-восточного морского пути в Китай и Индию. Политические, экономические и культурные последствия Великих географических открытий конца </w:t>
      </w:r>
      <w:r>
        <w:rPr>
          <w:rFonts w:ascii="Times New Roman" w:hAnsi="Times New Roman"/>
          <w:color w:val="000000"/>
          <w:sz w:val="28"/>
        </w:rPr>
        <w:t>XV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XVI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Изменения в европейском обществе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Развитие техники, горного дела, производства металлов. Появление мануфактур. Возникновение капиталистических отношений. Распространение наемного труда в деревне. Расширение внутреннего и мирового рынков. Изменения в сословной структуре общества, появление новых социальных групп. Повседневная жизнь обитателей городов и деревень.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Реформация и контрреформация в Европе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Причины Реформации. Начало Реформации в Германии; М. Лютер. Развертывание Реформации и Крестьянская война в Германии. </w:t>
      </w:r>
      <w:r w:rsidRPr="001521FF">
        <w:rPr>
          <w:rFonts w:ascii="Times New Roman" w:hAnsi="Times New Roman"/>
          <w:color w:val="000000"/>
          <w:sz w:val="28"/>
          <w:lang w:val="ru-RU"/>
        </w:rPr>
        <w:lastRenderedPageBreak/>
        <w:t>Распространение протестантизма в Европе. Кальвинизм. Религиозные войны. Борьба католической церкви против реформационного движения. Контрреформация. Инквизиция.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Абсолютизм и сословное представительство. Преодоление раздробленности. Борьба за колониальные владения. Начало формирования колониальных империй.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Испания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под властью потомков католических королей. Внутренняя и внешняя политика испанских Габсбургов. Нацио- нально-освободительное движение в Нидерландах: цели, участники, формы борьбы. Итоги и значение Нидерландской революции.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Франция: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путь к абсолютизму. Королевская власть и централизация управления страной. Католики и гугеноты. Религиозные войны. Генрих </w:t>
      </w:r>
      <w:r>
        <w:rPr>
          <w:rFonts w:ascii="Times New Roman" w:hAnsi="Times New Roman"/>
          <w:color w:val="000000"/>
          <w:sz w:val="28"/>
        </w:rPr>
        <w:t>IV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. Нантский эдикт 1598 г. Людовик </w:t>
      </w:r>
      <w:r>
        <w:rPr>
          <w:rFonts w:ascii="Times New Roman" w:hAnsi="Times New Roman"/>
          <w:color w:val="000000"/>
          <w:sz w:val="28"/>
        </w:rPr>
        <w:t>XIII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и кардинал Ришелье. Фронда. Французский абсолютизм при Людовике </w:t>
      </w:r>
      <w:r>
        <w:rPr>
          <w:rFonts w:ascii="Times New Roman" w:hAnsi="Times New Roman"/>
          <w:color w:val="000000"/>
          <w:sz w:val="28"/>
        </w:rPr>
        <w:t>XIV</w:t>
      </w:r>
      <w:r w:rsidRPr="001521FF">
        <w:rPr>
          <w:rFonts w:ascii="Times New Roman" w:hAnsi="Times New Roman"/>
          <w:color w:val="000000"/>
          <w:sz w:val="28"/>
          <w:lang w:val="ru-RU"/>
        </w:rPr>
        <w:t>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Англия.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Развитие капиталистического предпринимательства в городах и деревнях. Огораживания. Укрепление королевской власти при Тюдорах. Генрих </w:t>
      </w:r>
      <w:r>
        <w:rPr>
          <w:rFonts w:ascii="Times New Roman" w:hAnsi="Times New Roman"/>
          <w:color w:val="000000"/>
          <w:sz w:val="28"/>
        </w:rPr>
        <w:t>VIII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и королевская реформация. «Золотой век» Елизаветы </w:t>
      </w:r>
      <w:r>
        <w:rPr>
          <w:rFonts w:ascii="Times New Roman" w:hAnsi="Times New Roman"/>
          <w:color w:val="000000"/>
          <w:sz w:val="28"/>
        </w:rPr>
        <w:t>I</w:t>
      </w:r>
      <w:r w:rsidRPr="001521FF">
        <w:rPr>
          <w:rFonts w:ascii="Times New Roman" w:hAnsi="Times New Roman"/>
          <w:color w:val="000000"/>
          <w:sz w:val="28"/>
          <w:lang w:val="ru-RU"/>
        </w:rPr>
        <w:t>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Английская революция середины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Причины, участники, этапы революции. Размежевание в революционном лагере. О. Кромвель. Итоги и значение революции. Реставрация Стюартов. Славная революция. Становление английской парламентской монархии.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Страны Центральной, Южной и Юго-Восточной Европы.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 мире империй и вне его. Германские государства. Итальянские земли. Положение славянских народов. Образование Речи Посполитой.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Борьба за первенство, военные конфликты между европейскими державами. Столкновение интересов в приобретении колониальных владений и господстве на торговых путях. Противостояние османской экспансии в Европе. Образование державы австрийских Габсбургов. Тридцатилетняя война. Вестфальский мир.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Европейская культура в раннее Новое время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Высокое Возрождение в Италии: художники и их произведения. Северное Возрождение. Мир человека в литературе раннего Нового времени. М. Сервантес. У. Шекспир. Стили художественной культуры (барокко, классицизм). Французский театр эпохи классицизма. Развитие науки: переворот в естествознании, возникновение новой картины мира. Выдающиеся ученые и их открытия (Н. Коперник, И. Ньютон). Утверждение рационализма.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Османская империя: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на вершине могущества. Сулейман </w:t>
      </w:r>
      <w:r>
        <w:rPr>
          <w:rFonts w:ascii="Times New Roman" w:hAnsi="Times New Roman"/>
          <w:color w:val="000000"/>
          <w:sz w:val="28"/>
        </w:rPr>
        <w:t>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Великолепный: завоеватель, законодатель. Управление многонациональной империей. Османская армия. 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>Индия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при Великих Моголах. Начало проникновения европейцев. Ост-Индские компании. 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>Китай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 эпоху Мин. Экономическая и социальная политика государства. Утверждение маньчжурской династии Цин. 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>Япония: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борьба знатных кланов за власть, установление сегуната Токугава, укрепление централизованного государства. «Закрытие» страны для иноземцев. Культура и искусство стран Востока в </w:t>
      </w:r>
      <w:r>
        <w:rPr>
          <w:rFonts w:ascii="Times New Roman" w:hAnsi="Times New Roman"/>
          <w:color w:val="000000"/>
          <w:sz w:val="28"/>
        </w:rPr>
        <w:t>XVI</w:t>
      </w:r>
      <w:r w:rsidRPr="001521FF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Обобщение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Раннего Нового времени.</w:t>
      </w:r>
    </w:p>
    <w:p w:rsidR="00001F54" w:rsidRPr="001521FF" w:rsidRDefault="00001F54">
      <w:pPr>
        <w:spacing w:after="0" w:line="264" w:lineRule="auto"/>
        <w:ind w:left="120"/>
        <w:jc w:val="both"/>
        <w:rPr>
          <w:lang w:val="ru-RU"/>
        </w:rPr>
      </w:pPr>
    </w:p>
    <w:p w:rsidR="00001F54" w:rsidRPr="001521FF" w:rsidRDefault="0044494B">
      <w:pPr>
        <w:spacing w:after="0" w:line="264" w:lineRule="auto"/>
        <w:ind w:left="12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вв.: ОТ ВЕЛИКОГО КНЯЖЕСТВА К ЦАРСТВУ</w:t>
      </w:r>
    </w:p>
    <w:p w:rsidR="00001F54" w:rsidRPr="001521FF" w:rsidRDefault="00001F54">
      <w:pPr>
        <w:spacing w:after="0" w:line="264" w:lineRule="auto"/>
        <w:ind w:left="120"/>
        <w:jc w:val="both"/>
        <w:rPr>
          <w:lang w:val="ru-RU"/>
        </w:rPr>
      </w:pP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Завершение объединения русских земель.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Княжение Василия </w:t>
      </w:r>
      <w:r>
        <w:rPr>
          <w:rFonts w:ascii="Times New Roman" w:hAnsi="Times New Roman"/>
          <w:color w:val="000000"/>
          <w:sz w:val="28"/>
        </w:rPr>
        <w:t>III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</w:t>
      </w:r>
      <w:r>
        <w:rPr>
          <w:rFonts w:ascii="Times New Roman" w:hAnsi="Times New Roman"/>
          <w:color w:val="000000"/>
          <w:sz w:val="28"/>
        </w:rPr>
        <w:t>XVI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в.: война с Великим княжеством Литовским, отношения с Крымским и Казанским ханствами, посольства в европейские государства.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Органы государственной власти. Приказная система: формирование первых приказных учреждений. Боярская дума, ее роль в управлении государством. «Малая дума». Местничество. Местное управление: наместники и волостели, система кормлений. Государство и церковь.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Царствование Ивана </w:t>
      </w:r>
      <w:r>
        <w:rPr>
          <w:rFonts w:ascii="Times New Roman" w:hAnsi="Times New Roman"/>
          <w:b/>
          <w:color w:val="000000"/>
          <w:sz w:val="28"/>
        </w:rPr>
        <w:t>IV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Регентство Елены Глинской. Сопротивление удельных князей великокняжеской власти. Унификация денежной системы.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Период боярского правления. Борьба за власть между боярскими кланами. Губная реформа. Московское восстание 1547 г. Ереси.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Принятие Иваном </w:t>
      </w:r>
      <w:r>
        <w:rPr>
          <w:rFonts w:ascii="Times New Roman" w:hAnsi="Times New Roman"/>
          <w:color w:val="000000"/>
          <w:sz w:val="28"/>
        </w:rPr>
        <w:t>IV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царского титула. Реформы середины </w:t>
      </w:r>
      <w:r>
        <w:rPr>
          <w:rFonts w:ascii="Times New Roman" w:hAnsi="Times New Roman"/>
          <w:color w:val="000000"/>
          <w:sz w:val="28"/>
        </w:rPr>
        <w:t>XVI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 «Избранная рада»: ее состав и значение. Появление Земских соборов: дискуссии о характере народного представительства. Отмена кормлений. Система налогообложения. Судебник 1550 г. Стоглавый собор. Земская реформа – формирование органов местного самоуправления.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color w:val="000000"/>
          <w:sz w:val="28"/>
        </w:rPr>
        <w:t>XVI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</w:t>
      </w:r>
      <w:r w:rsidRPr="001521FF">
        <w:rPr>
          <w:rFonts w:ascii="Times New Roman" w:hAnsi="Times New Roman"/>
          <w:color w:val="000000"/>
          <w:sz w:val="28"/>
          <w:lang w:val="ru-RU"/>
        </w:rPr>
        <w:lastRenderedPageBreak/>
        <w:t>государства. Войны с Крымским ханством. Битва при Молодях. Укрепление южных границ.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Социальная структура российского общества. Дворянство. Служилые люди. Формирование Государева двора и «служилых городов». Торгово-ремесленное население городов. Духовенство. Начало закрепощения крестьян: Указ о «заповедных летах». Формирование вольного казачества.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Многонациональный состав населения Русского государства. Финно-угорские народы. Народы Поволжья после присоединения к России. Служилые татары. Сосуществование религий в Российском государстве. Русская православная церковь. Мусульманское духовенство.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Опричнина, дискуссия о ее причинах и характере. Опричный террор. Разгром Новгорода и Пскова. Московские казни 1570 г. Результаты и последствия опричнины. Противоречивость личности Ивана Грозного. Результаты и цена преобразований.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Россия в конце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Царь Федор Иванович. Борьба за власть в боярском окружении. Правление Бориса Годунова. Учреждение патриаршества. Тявзинский мирный договор со Швецией: восстановление позиций России в Прибалтике. Противостояние с Крымским ханством.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Смута в России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Накануне Смуты.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Династический кризис. Земский собор 1598 г. и избрание на царство Бориса Годунова. Политика Бориса Годунова в отношении боярства. Голод 1601–1603 гг. и обострение социально-экономического кризиса.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Смутное время начала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Дискуссия о его причинах. Самозванцы и самозванство. Личность Лжедмитрия </w:t>
      </w:r>
      <w:r>
        <w:rPr>
          <w:rFonts w:ascii="Times New Roman" w:hAnsi="Times New Roman"/>
          <w:color w:val="000000"/>
          <w:sz w:val="28"/>
        </w:rPr>
        <w:t>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и его политика. Восстание 1606 г. и убийство самозванца.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Царь Василий Шуйский. Восстание Ивана Болотникова. Перерастание внутреннего кризиса в гражданскую войну. Лжедмитрий </w:t>
      </w:r>
      <w:r>
        <w:rPr>
          <w:rFonts w:ascii="Times New Roman" w:hAnsi="Times New Roman"/>
          <w:color w:val="000000"/>
          <w:sz w:val="28"/>
        </w:rPr>
        <w:t>II</w:t>
      </w:r>
      <w:r w:rsidRPr="001521FF">
        <w:rPr>
          <w:rFonts w:ascii="Times New Roman" w:hAnsi="Times New Roman"/>
          <w:color w:val="000000"/>
          <w:sz w:val="28"/>
          <w:lang w:val="ru-RU"/>
        </w:rPr>
        <w:t>. Вторжение на территорию России польско-литовских отрядов. Тушинский лагерь самозванца под Москвой. Оборона Троице-Сергиева монастыря. Выборгский договор между Россией и Швецией. Поход войска М.В. Скопина-Шуйского и Я.‑П. Делагарди и распад тушинского лагеря. Открытое вступление Речи Посполитой в войну против России. Оборона Смоленска.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lastRenderedPageBreak/>
        <w:t>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Гермоген. Московское восстание 1611 г. и сожжение города оккупантами. Первое и второе земские ополчения. Захват Новгорода шведскими войсками. «Совет всея земли». Освобождение Москвы в 1612 г.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Окончание Смуты.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Земский собор 1613 г. и его роль в укреплении государственности. Избрание на царство Михаила Федоровича Романова. Борьба с казачьими выступлениями против центральной власти. Столбовский мир со Швецией: утрата выхода к Балтийскому морю. Продолжение войны с Речью Посполитой. Поход принца Владислава на Москву. Заключение Деулинского перемирия с Речью Посполитой. Итоги и последствия Смутного времени.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Россия при первых Романовых.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Царствование Михаила Федоровича. Восстановление экономического потенциала страны. Продолжение закрепощения крестьян. Земские соборы. Роль патриарха Филарета в управлении государством.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Царь Алексей Михайлович. Укрепление самодержавия. Ослабление роли Боярской думы в управлении государством. Развитие приказного строя. Приказ Тайных дел. Усиление воеводской власти в уездах и постепенная ликвидация земского самоуправления. Затухание деятельности Земских соборов. *Правительство Б. И. Морозова и И. Д. Милославского: итоги его деятельности. Патриарх Никон, его конфликт с царской властью. Раскол в Церкви. Протопоп Аввакум, формирование религиозной традиции старообрядчества. Царь Федор Алексеевич. Отмена местничества. Налоговая (податная) реформа.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Экономическое развитие России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Первые мануфактуры. Ярмарки. Укрепление внутренних торговых связей и развитие хозяйственной специализации регионов Российского государства. Торговый и Новоторговый уставы. Торговля с европейскими странами и Востоком.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Социальная структура российского общества.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Государев двор, служилый город, духовенство, торговые люди, посадское население, стрельцы, служилые иноземцы, казаки, крестьяне, холопы. Русская деревня в </w:t>
      </w:r>
      <w:r>
        <w:rPr>
          <w:rFonts w:ascii="Times New Roman" w:hAnsi="Times New Roman"/>
          <w:color w:val="000000"/>
          <w:sz w:val="28"/>
        </w:rPr>
        <w:t>XVII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 Городские восстания середины </w:t>
      </w:r>
      <w:r>
        <w:rPr>
          <w:rFonts w:ascii="Times New Roman" w:hAnsi="Times New Roman"/>
          <w:color w:val="000000"/>
          <w:sz w:val="28"/>
        </w:rPr>
        <w:t>XVII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 Соляной бунт в Москве. Псковско-Новгородское восстание. Соборное уложение 1649 г. Завершение оформления крепостного права и территория его распространения. Денежная </w:t>
      </w:r>
      <w:r w:rsidRPr="001521FF">
        <w:rPr>
          <w:rFonts w:ascii="Times New Roman" w:hAnsi="Times New Roman"/>
          <w:color w:val="000000"/>
          <w:sz w:val="28"/>
          <w:lang w:val="ru-RU"/>
        </w:rPr>
        <w:lastRenderedPageBreak/>
        <w:t>реформа 1654 г. Медный бунт. Побеги крестьян на Дон и в Сибирь. Восстание Степана Разина.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Возобновление дипломатических контактов со странами Европы и Азии после Смуты. Смоленская война. Поляновский мир. Контакты с православным населением Речи Посполитой: противодействие полонизации, распространению католичества. Контакты с Запорожской Сечью. Восстание Богдана Хмельницкого. Пере- яславская рада. Вхождение земель Войска Запорожского в состав России. Война между Россией и Речью Посполитой 1654–1667 гг. Андрусовское перемирие. Русско-шведская война 1656–1658 гг. и ее результаты. Укрепление южных рубежей. Белгородская засечная черта. Конфликты с Османской империей. «Азовское осадное сидение». «Чигиринская война» и Бахчисарайский мирный договор. Отношения России со странами Западной Европы. Военные столкновения с маньчжурами и империей Цин (Китаем).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Освоение новых территорий.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Народы России в </w:t>
      </w:r>
      <w:r>
        <w:rPr>
          <w:rFonts w:ascii="Times New Roman" w:hAnsi="Times New Roman"/>
          <w:color w:val="000000"/>
          <w:sz w:val="28"/>
        </w:rPr>
        <w:t>XVII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 Эпоха Великих географических открытий и русские географические открытия. Плавание Семена Дежнева. Выход к Тихому океану. Походы Ерофея Хабарова и Василия Пояркова и исследование бассейна реки Амур. Освоение Поволжья и Сибири. Калмыцкое ханство. Ясачное налогообложение. Переселение русских на новые земли. Миссионерство и христианизация. Межэтнические отношения. Формирование многонациональной элиты.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Изменения в картине мира человека в </w:t>
      </w:r>
      <w:r>
        <w:rPr>
          <w:rFonts w:ascii="Times New Roman" w:hAnsi="Times New Roman"/>
          <w:color w:val="000000"/>
          <w:sz w:val="28"/>
        </w:rPr>
        <w:t>XVI</w:t>
      </w:r>
      <w:r w:rsidRPr="001521FF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вв. и повседневная жизнь. Жилище и предметы быта. Семья и семейные отношения. Религия и суеверия. Проникновение элементов европейской культуры в быт высших слоев населения страны.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Архитектура. Дворцово-храмовый ансамбль Соборной площади в Москве. Шатровый стиль в архитектуре. Антонио Солари, Алевиз Фрязин, Петрок Малой. Собор Покрова на Рву. Монастырские ансамбли (Кирилло-Белозерский, Соловецкий, Ново-Иерусалимский). Крепости (Китай-город, Смоленский, Астраханский, Ростовский кремли). Федор Конь. Приказ каменных дел. Деревянное зодчество. Изобразительное искусство. Симон Ушаков. Ярославская школа иконописи. Парсунная живопись.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Летописание и начало книгопечатания. Лицевой свод. Домострой. Переписка Ивана Грозного с князем Андреем Курбским. Публицистика Смутного времени. Усиление светского начала в российской культуре. Симеон Полоцкий. Немецкая слобода как проводник европейского культурного влияния. Посадская сатира </w:t>
      </w:r>
      <w:r>
        <w:rPr>
          <w:rFonts w:ascii="Times New Roman" w:hAnsi="Times New Roman"/>
          <w:color w:val="000000"/>
          <w:sz w:val="28"/>
        </w:rPr>
        <w:t>XVII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lastRenderedPageBreak/>
        <w:t>Развитие образования и научных знаний. Школы при Аптекарском и Посольском приказах. «Синопсис» Иннокентия Гизеля – первое учебное пособие по истории.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XVI</w:t>
      </w:r>
      <w:r w:rsidRPr="001521FF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001F54" w:rsidRPr="001521FF" w:rsidRDefault="00001F54">
      <w:pPr>
        <w:spacing w:after="0" w:line="264" w:lineRule="auto"/>
        <w:ind w:left="120"/>
        <w:jc w:val="both"/>
        <w:rPr>
          <w:lang w:val="ru-RU"/>
        </w:rPr>
      </w:pPr>
    </w:p>
    <w:p w:rsidR="00001F54" w:rsidRPr="001521FF" w:rsidRDefault="0044494B">
      <w:pPr>
        <w:spacing w:after="0" w:line="264" w:lineRule="auto"/>
        <w:ind w:left="12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001F54" w:rsidRPr="001521FF" w:rsidRDefault="00001F54">
      <w:pPr>
        <w:spacing w:after="0" w:line="264" w:lineRule="auto"/>
        <w:ind w:left="120"/>
        <w:jc w:val="both"/>
        <w:rPr>
          <w:lang w:val="ru-RU"/>
        </w:rPr>
      </w:pPr>
    </w:p>
    <w:p w:rsidR="00001F54" w:rsidRPr="001521FF" w:rsidRDefault="0044494B">
      <w:pPr>
        <w:spacing w:after="0" w:line="264" w:lineRule="auto"/>
        <w:ind w:left="12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Век Просвещения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Истоки европейского Просвещения. Достижения естественных наук и распространение идей рационализма. Английское Просвещение; Дж. Локк и Т. Гоббс. Секуляризация (обмирщение) сознания. Культ Разума. Франция – центр Просвещения. Философские и политические идеи Ф. М. Вольтера, Ш. Л. Монтескье, Ж. Ж. Руссо. «Энциклопедия» (Д. Дидро, Ж. Д’Аламбер). Германское Просвещение. Распространение идей Просвещения в Америке. Влияние просветителей на изменение представлений об отношениях власти и общества. «Союз королей и философов».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Монархии в Европе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в.: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абсолютные и парламентские монархии. Просвещенный абсолютизм: правители, идеи, практика. Политика в отношении сословий: старые порядки и новые веяния. Государство и Церковь. Секуляризация церковных земель. Экономическая политика власти. Меркантилизм.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Королевская власть и парламент. Тори и виги. Предпосылки промышленного переворота в Англии. Технические изобретения и создание первых машин. Появление фабрик, замена ручного труда машинным. Социальные и экономические последствия промышленного переворота. Условия труда и быта фабричных рабочих. Движения протеста. Луддизм.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Абсолютная монархия: политика сохранения старого порядка. Попытки проведения реформ. Королевская власть и сословия.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Германские государства, монархия Габсбургов, итальянские земли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Раздробленность Германии. Возвышение Пруссии. Фридрих </w:t>
      </w:r>
      <w:r>
        <w:rPr>
          <w:rFonts w:ascii="Times New Roman" w:hAnsi="Times New Roman"/>
          <w:color w:val="000000"/>
          <w:sz w:val="28"/>
        </w:rPr>
        <w:t>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Великий. Габсбургская монархия в </w:t>
      </w:r>
      <w:r>
        <w:rPr>
          <w:rFonts w:ascii="Times New Roman" w:hAnsi="Times New Roman"/>
          <w:color w:val="000000"/>
          <w:sz w:val="28"/>
        </w:rPr>
        <w:t>XVIII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 Правление Марии Терезии и Иосифа </w:t>
      </w:r>
      <w:r>
        <w:rPr>
          <w:rFonts w:ascii="Times New Roman" w:hAnsi="Times New Roman"/>
          <w:color w:val="000000"/>
          <w:sz w:val="28"/>
        </w:rPr>
        <w:t>II</w:t>
      </w:r>
      <w:r w:rsidRPr="001521FF">
        <w:rPr>
          <w:rFonts w:ascii="Times New Roman" w:hAnsi="Times New Roman"/>
          <w:color w:val="000000"/>
          <w:sz w:val="28"/>
          <w:lang w:val="ru-RU"/>
        </w:rPr>
        <w:t>. Реформы просвещенного абсолютизма. Итальянские государства: политическая раздробленность. Усиление власти Габсбургов над частью итальянских земель.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lastRenderedPageBreak/>
        <w:t>Государства Пиренейского полуострова.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Испания: проблемы внутреннего развития, ослабление международных позиций. Реформы в правление Карла </w:t>
      </w:r>
      <w:r>
        <w:rPr>
          <w:rFonts w:ascii="Times New Roman" w:hAnsi="Times New Roman"/>
          <w:color w:val="000000"/>
          <w:sz w:val="28"/>
        </w:rPr>
        <w:t>III</w:t>
      </w:r>
      <w:r w:rsidRPr="001521FF">
        <w:rPr>
          <w:rFonts w:ascii="Times New Roman" w:hAnsi="Times New Roman"/>
          <w:color w:val="000000"/>
          <w:sz w:val="28"/>
          <w:lang w:val="ru-RU"/>
        </w:rPr>
        <w:t>. Попытки проведения реформ в Португалии. Управление колониальными владениями Испании и Португалии в Южной Америке. Недовольство населения колоний политикой метрополий.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Британские колонии в Северной Америке: борьба за независимость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Создание английских колоний на американской земле. Состав европейских переселенцев. Складывание местного самоуправления. Колонисты и индейцы. Южные и северные колонии: особенности экономического развития и социальных отношений. Противоречия между метрополией и колониями. «Бостонское чаепитие». Первый Континентальный конгресс (1774) и начало Войны за независимость. Первые сражения войны. Создание регулярной армии под командованием Дж. Вашингтона. Принятие Декларации независимости (1776). Перелом в войне и ее завершение. Поддержка колонистов со стороны России. Итоги Войны за независимость. Конституция (1787). «Отцы-основатели». Билль о правах (1791). Значение завоевания североамериканскими штатами независимости.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Французская революция конца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Причины революции. Хронологические рамки и основные этапы революции. Начало революции. Декларация прав человека и гражданина. Политические течения и деятели революции (Ж. Ж. Дантон, Ж.-П. Марат). Упразднение монархии и провозглашение республики. Вареннский кризис. Начало войн против европейских монархов. Казнь короля. Вандея. Политическая борьба в годы республики. Конвент и «революционный порядок управления». Комитет общественного спасения. М. Робеспьер. Террор. Отказ от основ «старого мира»: культ разума, борьба против церкви, новый календарь. Термидорианский переворот (27 июля 1794 г.). Учреждение Директории. Наполеон Бонапарт. Государственный переворот 18–19 брюмера (ноябрь 1799 г.). Установление режима консульства. Итоги и значение революции.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Европейская культура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Развитие науки. Новая картина мира в трудах математиков, физиков, астрономов. Достижения в естественных науках и медицине. Продолжение географических открытий. Распространение образования. Литература </w:t>
      </w:r>
      <w:r>
        <w:rPr>
          <w:rFonts w:ascii="Times New Roman" w:hAnsi="Times New Roman"/>
          <w:color w:val="000000"/>
          <w:sz w:val="28"/>
        </w:rPr>
        <w:t>XVIII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в.: жанры, писатели, великие романы. Художественные стили: классицизм, барокко, рококо. Музыка духовная и светская. Театр: жанры, популярные авторы, произведения. Сословный характер культуры. Повседневная жизнь обитателей городов и деревень.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Проблемы европейского баланса сил и дипломатия. Участие России в международных отношениях в </w:t>
      </w:r>
      <w:r>
        <w:rPr>
          <w:rFonts w:ascii="Times New Roman" w:hAnsi="Times New Roman"/>
          <w:color w:val="000000"/>
          <w:sz w:val="28"/>
        </w:rPr>
        <w:t>XVIII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 Северная война (1700–1721). Династические войны «за наследство». Семилетняя война (1756–1763). Разделы Речи Посполитой. Войны антифранцузских коалиций против революционной Франции. Колониальные захваты европейских держав.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Османская империя: от могущества к упадку. Положение населения. Попытки проведения реформ; Селим </w:t>
      </w:r>
      <w:r>
        <w:rPr>
          <w:rFonts w:ascii="Times New Roman" w:hAnsi="Times New Roman"/>
          <w:color w:val="000000"/>
          <w:sz w:val="28"/>
        </w:rPr>
        <w:t>III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. Индия. Ослабление империи Великих Моголов. Борьба европейцев за владения в Индии. Утверждение британского владычества. Китай. Империя Цин в </w:t>
      </w:r>
      <w:r>
        <w:rPr>
          <w:rFonts w:ascii="Times New Roman" w:hAnsi="Times New Roman"/>
          <w:color w:val="000000"/>
          <w:sz w:val="28"/>
        </w:rPr>
        <w:t>XVIII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в.: власть маньчжурских императоров, система управления страной. Внешняя политика империи Цин; отношения с Россией. «Закрытие» Китая для иноземцев. Япония в </w:t>
      </w:r>
      <w:r>
        <w:rPr>
          <w:rFonts w:ascii="Times New Roman" w:hAnsi="Times New Roman"/>
          <w:color w:val="000000"/>
          <w:sz w:val="28"/>
        </w:rPr>
        <w:t>XVIII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 Сегуны и дайме. Положение сословий. Культура стран Востока в </w:t>
      </w:r>
      <w:r>
        <w:rPr>
          <w:rFonts w:ascii="Times New Roman" w:hAnsi="Times New Roman"/>
          <w:color w:val="000000"/>
          <w:sz w:val="28"/>
        </w:rPr>
        <w:t>XVIII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XVIII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001F54" w:rsidRPr="001521FF" w:rsidRDefault="00001F54">
      <w:pPr>
        <w:spacing w:after="0" w:line="264" w:lineRule="auto"/>
        <w:ind w:left="120"/>
        <w:jc w:val="both"/>
        <w:rPr>
          <w:lang w:val="ru-RU"/>
        </w:rPr>
      </w:pPr>
    </w:p>
    <w:p w:rsidR="00001F54" w:rsidRPr="001521FF" w:rsidRDefault="0044494B">
      <w:pPr>
        <w:spacing w:after="0" w:line="264" w:lineRule="auto"/>
        <w:ind w:left="12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КОНЦЕ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в.: ОТ ЦАРСТВА К ИМПЕРИИ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Россия в эпоху преобразований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Причины и предпосылки преобразований.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Россия и Европа в конце </w:t>
      </w:r>
      <w:r>
        <w:rPr>
          <w:rFonts w:ascii="Times New Roman" w:hAnsi="Times New Roman"/>
          <w:color w:val="000000"/>
          <w:sz w:val="28"/>
        </w:rPr>
        <w:t>XVII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 Модернизация как жизненно важная национальная задача. Начало царствования Петра </w:t>
      </w:r>
      <w:r>
        <w:rPr>
          <w:rFonts w:ascii="Times New Roman" w:hAnsi="Times New Roman"/>
          <w:color w:val="000000"/>
          <w:sz w:val="28"/>
        </w:rPr>
        <w:t>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, борьба за власть. Правление царевны Софьи. Стрелецкие бунты. Хованщина. Первые шаги на пути преобразований. Азовские походы. Великое посольство и его значение. Сподвижники Петра </w:t>
      </w:r>
      <w:r>
        <w:rPr>
          <w:rFonts w:ascii="Times New Roman" w:hAnsi="Times New Roman"/>
          <w:color w:val="000000"/>
          <w:sz w:val="28"/>
        </w:rPr>
        <w:t>I</w:t>
      </w:r>
      <w:r w:rsidRPr="001521FF">
        <w:rPr>
          <w:rFonts w:ascii="Times New Roman" w:hAnsi="Times New Roman"/>
          <w:color w:val="000000"/>
          <w:sz w:val="28"/>
          <w:lang w:val="ru-RU"/>
        </w:rPr>
        <w:t>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Экономическая политика.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Строительство заводов и мануфактур. Создание базы металлургической индустрии на Урале. Оружейные заводы и корабельные верфи. Роль государства в создании промышленности. Преобладание крепостного и подневольного труда. Принципы меркантилизма и протекционизма. Таможенный тариф 1724 г. Введение подушной подати.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Социальная политика.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Консолидация дворянского сословия, повышение его роли в управлении страной. Указ о единонаследии и Табель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Реформы управления.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Реформы местного управления (бурмистры и Ратуша), городская и областная (губернская) реформы. Сенат, коллегии, </w:t>
      </w:r>
      <w:r w:rsidRPr="001521FF">
        <w:rPr>
          <w:rFonts w:ascii="Times New Roman" w:hAnsi="Times New Roman"/>
          <w:color w:val="000000"/>
          <w:sz w:val="28"/>
          <w:lang w:val="ru-RU"/>
        </w:rPr>
        <w:lastRenderedPageBreak/>
        <w:t>органы надзора и суда. Усиление централизации и бюрократизации управления. Генеральный регламент. Санкт-Петербург – новая столица.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Первые гвардейские полки. Создание регулярной армии, военного флота. Рекрутские наборы.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Церковная реформа.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Упразднение патриаршества, учреждение Синода. Положение инославных конфессий.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Оппозиция реформам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Социальные движения в первой четверти </w:t>
      </w:r>
      <w:r>
        <w:rPr>
          <w:rFonts w:ascii="Times New Roman" w:hAnsi="Times New Roman"/>
          <w:color w:val="000000"/>
          <w:sz w:val="28"/>
        </w:rPr>
        <w:t>XVIII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 Восстания в Астрахани, Башкирии, на Дону. Дело царевича Алексея.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Внешняя политика.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Северная война. Причины и цели войны. Неудачи в начале войны и их преодоление. Битва при д. Лесной и победа под Полтавой. Прутский поход. Борьба за гегемонию на Балтике. Сражения у м. Гангут и о. Гренгам. Ништадтский мир и его последствия. Закрепление России на берегах Балтики. Провозглашение России империей. Каспийский поход Петра </w:t>
      </w:r>
      <w:r>
        <w:rPr>
          <w:rFonts w:ascii="Times New Roman" w:hAnsi="Times New Roman"/>
          <w:color w:val="000000"/>
          <w:sz w:val="28"/>
        </w:rPr>
        <w:t>I</w:t>
      </w:r>
      <w:r w:rsidRPr="001521FF">
        <w:rPr>
          <w:rFonts w:ascii="Times New Roman" w:hAnsi="Times New Roman"/>
          <w:color w:val="000000"/>
          <w:sz w:val="28"/>
          <w:lang w:val="ru-RU"/>
        </w:rPr>
        <w:t>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Преобразования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в области культуры.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Повседневная жизнь и быт правящей элиты и основной массы населения. Перемены в образе жизни российского дворянства. «Юности честное зерцало». Новые формы общения в дворянской среде. Ассамблеи, балы, светские государственные праздники. Европейский стиль в одежде, развлечениях, питании. Изменения в положении женщин.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Итоги, последствия и значение петровских преобразований. Образ Петра </w:t>
      </w:r>
      <w:r>
        <w:rPr>
          <w:rFonts w:ascii="Times New Roman" w:hAnsi="Times New Roman"/>
          <w:color w:val="000000"/>
          <w:sz w:val="28"/>
        </w:rPr>
        <w:t>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 русской культуре.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Россия после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>. Дворцовые перевороты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Причины нестабильности политического строя. Дворцовые перевороты. Фаворитизм. Создание Верховного тайного совета. Крушение политической карьеры А. Д. Меншикова. Кондиции «верховников» и приход к власти Анны Иоанновны. Кабинет министров. Роль Э. Бирона, А. И. Остермана, А. П. Волын- ского, Б. Х. Миниха в управлении и политической жизни страны.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Укрепление границ империи на восточной и юго-восточной окраинах. Переход Младшего жуза под суверенитет Российской империи. Война с Османской империей.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lastRenderedPageBreak/>
        <w:t>Россия при Елизавете Петровне.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Экономическая и финансовая политика. Деятельность П. 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 В. Ломоносов и И. И. Шувалов. Россия в международных конфликтах 1740–1750-х гг. Участие в Семилетней войне.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Петр </w:t>
      </w:r>
      <w:r>
        <w:rPr>
          <w:rFonts w:ascii="Times New Roman" w:hAnsi="Times New Roman"/>
          <w:b/>
          <w:color w:val="000000"/>
          <w:sz w:val="28"/>
        </w:rPr>
        <w:t>III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Манифест о вольности дворянства. Причины переворота 28 июня 1762 г.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Россия в 1760–1790-х гг.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Правление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и Павла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Внутренняя политика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Национальная политика и народы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 Унификация управления на окраинах империи. Ликвидация гетманства на Левобережной Украине и Войска Запорожского. Формирование Кубанского казачества. Активизация деятельности по привлечению иностранцев в Россию. Расселение колонистов в Новороссии, Поволжье, других регионах. Укрепление веротерпимости по отношению к неправославным и нехристианским конфессиям. Политика по отношению к исламу. Башкирские восстания. Формирование черты оседлости.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Экономическое развитие России во второй половине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Дворовые люди. Роль крепостного строя в экономике страны.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Промышленность в городе и деревне. Роль государства, купечества, помещиков в развитии промышленности. Крепостной и вольнонаемный труд. Привлечение крепостных оброчных крестьян к работе на мануфактурах. Развитие крестьянских промыслов. Рост текстильной промышленности: </w:t>
      </w:r>
      <w:r w:rsidRPr="001521FF">
        <w:rPr>
          <w:rFonts w:ascii="Times New Roman" w:hAnsi="Times New Roman"/>
          <w:color w:val="000000"/>
          <w:sz w:val="28"/>
          <w:lang w:val="ru-RU"/>
        </w:rPr>
        <w:lastRenderedPageBreak/>
        <w:t>распространение производства хлопчатобумажных тканей. Начало известных предпринимательских династий: Морозовы, Рябушинские, Гарелины, Прохоровы, Демидовы и др.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Внутренняя и внешняя торговля. Торговые пути внутри страны. Водно-транспортные системы: Вышневолоцкая, Тихвинская, Мариинская и др. Ярмарки и их роль во внутренней торговле. Макарьевская, Ирбитская, Свенская, Коренная ярмарки. Ярмарки Малороссии. Партнеры России во внешней торговле в Европе и в мире. Обеспечение активного внешнеторгового баланса.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Обострение социальных противоречий.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Чумной бунт в Москве. Восстание под предводительством Емельяна Пугачева. Антидворянский и антикрепостнический характер движения. Роль казачества, народов Урала и Поволжья в восстании. Влияние восстания на внутреннюю политику и развитие общественной мысли.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второй половины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в., ее основные задачи. 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Н. И. Панин и А. А. Безбородко. Борьба России за выход к Черному морю. Войны с Османской империей. П. А. Румянцев, А. В. Суворов, Ф. Ф. Ушаков, победы российских войск под их руководством. Присоединение Крыма и Северного Причерноморья. Организация управления Новороссией. Строительство новых городов и портов. Основание Пятигорска, Севастополя, Одессы, Херсона. Г. А. Потемкин. Путешествие Екатерины </w:t>
      </w:r>
      <w:r>
        <w:rPr>
          <w:rFonts w:ascii="Times New Roman" w:hAnsi="Times New Roman"/>
          <w:color w:val="000000"/>
          <w:sz w:val="28"/>
        </w:rPr>
        <w:t>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на юг в 1787 г.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Участие России в разделах Речи Посполитой. 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 Борьба поляков за национальную независимость. Восстание под предводительством Т. Костюшко.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Россия при Павле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Личность Павла </w:t>
      </w:r>
      <w:r>
        <w:rPr>
          <w:rFonts w:ascii="Times New Roman" w:hAnsi="Times New Roman"/>
          <w:color w:val="000000"/>
          <w:sz w:val="28"/>
        </w:rPr>
        <w:t>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и ее влияние на политику страны. Основные принципы внутренней политики. Ограничение дворянских привилегий. Укрепление абсолютизма через отказ от принципов «просвещенного абсолютизма» и усиление бюрократического и полицейского характера государства и личной власти императора. Акт о престолонаследии и Манифест о «трехдневной барщине». Политика по отношению к дворянству, взаимоотношения со столичной знатью. Меры в области внешней политики. Причины дворцового переворота 11 марта 1801 г.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Участие России в борьбе с революционной Францией. Итальянский и Швейцарский походы А. В. Суворова. Действия эскадры Ф. Ф. Ушакова в Средиземном море.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Культурное пространство Российской империи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Идеи Просвещения в российской общественной мысли, публицистике и литературе. Литература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 Первые журналы. Общественные идеи в произведениях А. П. Сумарокова, Г. Р. Державина, Д. И. Фонвизина. Н. И. Новиков, материалы о положении крепостных крестьян в его журналах. А. Н. Радищев и его «Путешествие из Петербурга в Москву».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Русская культура и культура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 Развитие новой светской культуры после преобразований Петра </w:t>
      </w:r>
      <w:r>
        <w:rPr>
          <w:rFonts w:ascii="Times New Roman" w:hAnsi="Times New Roman"/>
          <w:color w:val="000000"/>
          <w:sz w:val="28"/>
        </w:rPr>
        <w:t>I</w:t>
      </w:r>
      <w:r w:rsidRPr="001521FF">
        <w:rPr>
          <w:rFonts w:ascii="Times New Roman" w:hAnsi="Times New Roman"/>
          <w:color w:val="000000"/>
          <w:sz w:val="28"/>
          <w:lang w:val="ru-RU"/>
        </w:rPr>
        <w:t>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рококо). Вклад в развитие русской культуры ученых, художников, мастеров, прибывших из-за рубежа. Усиление внимания к жизни и культуре русского народа и историческому прошлому России к концу столетия.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Культура и быт российских сословий. Дворянство: жизнь и быт дворянской усадьбы. Духовенство. Купечество. Крестьянство.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Российская наука в </w:t>
      </w:r>
      <w:r>
        <w:rPr>
          <w:rFonts w:ascii="Times New Roman" w:hAnsi="Times New Roman"/>
          <w:color w:val="000000"/>
          <w:sz w:val="28"/>
        </w:rPr>
        <w:t>XVIII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Северо-Западного побережья Америки. Российско-американская компания. Исследования в области отечественной истории. Изучение российской словесности и развитие русского литературного языка. Российская академия. Е. Р. Дашкова. М. В. Ломоносов и его роль в становлении российской науки и образования.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Образование 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 Основные педагогические идеи. Воспитание «новой породы» людей. Основание воспитательных домов в Санкт-Петербурге и Москве, Института бла- городных девиц в Смольном монастыре. Сословные учебные заведения для юношества из дворянства. Московский университет – первый российский университет.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Русская архитектура </w:t>
      </w:r>
      <w:r>
        <w:rPr>
          <w:rFonts w:ascii="Times New Roman" w:hAnsi="Times New Roman"/>
          <w:color w:val="000000"/>
          <w:sz w:val="28"/>
        </w:rPr>
        <w:t>XVIII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классицизму, создание архитектурных ансамблей в стиле классицизма в обеих столицах. В. И. Баженов, М. Ф. Казаков, Ф. Ф. Растрелли.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</w:t>
      </w:r>
      <w:r>
        <w:rPr>
          <w:rFonts w:ascii="Times New Roman" w:hAnsi="Times New Roman"/>
          <w:color w:val="000000"/>
          <w:sz w:val="28"/>
        </w:rPr>
        <w:t>XVIII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 Новые веяния в изобразительном искусстве в конце столетия.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001F54" w:rsidRPr="001521FF" w:rsidRDefault="00001F54">
      <w:pPr>
        <w:spacing w:after="0" w:line="264" w:lineRule="auto"/>
        <w:ind w:left="120"/>
        <w:jc w:val="both"/>
        <w:rPr>
          <w:lang w:val="ru-RU"/>
        </w:rPr>
      </w:pPr>
    </w:p>
    <w:p w:rsidR="00001F54" w:rsidRPr="001521FF" w:rsidRDefault="0044494B">
      <w:pPr>
        <w:spacing w:after="0" w:line="264" w:lineRule="auto"/>
        <w:ind w:left="12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lastRenderedPageBreak/>
        <w:t>9 КЛАСС</w:t>
      </w:r>
    </w:p>
    <w:p w:rsidR="00001F54" w:rsidRPr="001521FF" w:rsidRDefault="00001F54">
      <w:pPr>
        <w:spacing w:after="0" w:line="264" w:lineRule="auto"/>
        <w:ind w:left="120"/>
        <w:jc w:val="both"/>
        <w:rPr>
          <w:lang w:val="ru-RU"/>
        </w:rPr>
      </w:pPr>
    </w:p>
    <w:p w:rsidR="00001F54" w:rsidRPr="001521FF" w:rsidRDefault="0044494B">
      <w:pPr>
        <w:spacing w:after="0" w:line="264" w:lineRule="auto"/>
        <w:ind w:left="12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– НАЧАЛО ХХ в.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Европа в начале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Провозглашение империи Наполеона </w:t>
      </w:r>
      <w:r>
        <w:rPr>
          <w:rFonts w:ascii="Times New Roman" w:hAnsi="Times New Roman"/>
          <w:color w:val="000000"/>
          <w:sz w:val="28"/>
        </w:rPr>
        <w:t>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во Франции. Реформы. Законодательство. Наполеоновские войны. Антинаполеоновские коалиции. Политика Наполеона в завоеванных странах. Отношение населения к завоевателям: сопротивление, сотрудничество. Поход армии Наполеона в Россию и крушение Французской империи. Венский конгресс: цели, главные участники, решения. Создание Священного союза.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Развитие индустриального общества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в.: экономика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социальные отношения, политические процессы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Социальные и национальные движения в странах Европы. Оформление консервативных, либеральных, радикальных политических течений и партий.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Политическое развитие европейских стран в 1815–1840-е гг.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Франция: Реставрация, Июльская монархия, Вторая республика. Великобритания: борьба за парламентскую реформу; чартизм. Нарастание освободительных движений. Освобождение Греции. Европейские революции 1830 г. и 1848–1849 гг. Возникновение и распространение марксизма.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Страны Европы и Северной Америки в середине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</w:t>
      </w:r>
      <w:r w:rsidRPr="001521FF">
        <w:rPr>
          <w:rFonts w:ascii="Times New Roman" w:hAnsi="Times New Roman"/>
          <w:color w:val="000000"/>
          <w:sz w:val="28"/>
          <w:lang w:val="ru-RU"/>
        </w:rPr>
        <w:t>в Викторианскую эпоху. «Мастерская мира». Рабочее движение. Политические и социальные реформы. Британская колониальная империя; доминионы.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Империя Наполеона </w:t>
      </w:r>
      <w:r>
        <w:rPr>
          <w:rFonts w:ascii="Times New Roman" w:hAnsi="Times New Roman"/>
          <w:color w:val="000000"/>
          <w:sz w:val="28"/>
        </w:rPr>
        <w:t>III</w:t>
      </w:r>
      <w:r w:rsidRPr="001521FF">
        <w:rPr>
          <w:rFonts w:ascii="Times New Roman" w:hAnsi="Times New Roman"/>
          <w:color w:val="000000"/>
          <w:sz w:val="28"/>
          <w:lang w:val="ru-RU"/>
        </w:rPr>
        <w:t>: внутренняя и внешняя политика. Активизация колониальной экспансии. Франко-германская война 1870–1871 гг. Парижская коммуна.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Италия.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Подъем борьбы за независимость итальянских земель. К. Кавур, Дж. Гарибальди. Образование единого государства. Король Виктор Эммануил </w:t>
      </w:r>
      <w:r>
        <w:rPr>
          <w:rFonts w:ascii="Times New Roman" w:hAnsi="Times New Roman"/>
          <w:color w:val="000000"/>
          <w:sz w:val="28"/>
        </w:rPr>
        <w:t>II</w:t>
      </w:r>
      <w:r w:rsidRPr="001521FF">
        <w:rPr>
          <w:rFonts w:ascii="Times New Roman" w:hAnsi="Times New Roman"/>
          <w:color w:val="000000"/>
          <w:sz w:val="28"/>
          <w:lang w:val="ru-RU"/>
        </w:rPr>
        <w:t>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Германия.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Движение за объединение германских государств. О. Бисмарк. Северогерманский союз. Провозглашение Германской империи. Социальная политика. Включение империи в систему внешнеполитических союзов и колониальные захваты.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lastRenderedPageBreak/>
        <w:t>Страны Центральной и Юго-Восточной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Европы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Габсбургская империя: экономическое и политическое развитие, положение народов, национальные движения. Провозглашение дуалистической Австро-Венгерской монархии (1867). Югославянские народы: борьба за освобождение от османского господства. Русско-турецкая война 1877–1878 гг., ее итоги.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Соединенные Штаты Америки.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Север и Юг: экономика, социальные отношения, политическая жизнь. Проблема рабства; аболиционизм. Гражданская война (1861–1865): причины, участники, итоги. А. Линкольн. Восстановление Юга. Промышленный рост в конце </w:t>
      </w:r>
      <w:r>
        <w:rPr>
          <w:rFonts w:ascii="Times New Roman" w:hAnsi="Times New Roman"/>
          <w:color w:val="000000"/>
          <w:sz w:val="28"/>
        </w:rPr>
        <w:t>XIX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Экономическое и социально-политическое развитие стран Европы и США в конце </w:t>
      </w:r>
      <w:r>
        <w:rPr>
          <w:rFonts w:ascii="Times New Roman" w:hAnsi="Times New Roman"/>
          <w:color w:val="000000"/>
          <w:sz w:val="28"/>
        </w:rPr>
        <w:t>XIX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– начале ХХ в.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Завершение промышленного переворота. Вторая промышленная революция. Индустриализация. Монополистический капитализм. Технический прогресс в промышленности и сельском хозяйстве. Развитие транспорта и средств связи. Миграция из Старого в Новый Свет. Положение основных социальных групп. Рабочее движение и профсоюзы. Образование социалистических партий.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Страны Латинской Америки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в.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Политика метрополий в латиноамериканских владениях. Колониальное общество. Освободительная борьба: задачи, участники, формы выступлений. Ф. Д. Туссен-Лувертюр, С. Боливар. Провозглашение независимых государств. Влияние США на страны Латинской Америки. Традиционные отношения; латифундизм. Проблемы модернизации. Мексиканская революция 1910–1917 гг.: участники, итоги, значение.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Страны Азии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Япония.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Внутренняя и внешняя политика сегуната Токугава. «Открытие Японии». Реставрация Мэйдзи. Введение конституции. Модернизация в экономике и социальных отношениях. Переход к политике завоеваний.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Китай.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Империя Цин. «Опиумные войны». Восстание тайпинов. «Открытие» Китая. Политика «самоусиления». Восстание «ихэтуаней». Революция 1911–1913 гг. Сунь Ятсен.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Османская империя.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Традиционные устои и попытки проведения реформ. Политика Танзимата. Принятие конституции. Младотурецкая революция 1908–1909 гг.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Революция 1905–1911 г. в Иране.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Индия.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Колониальный режим. Индийское национальное движение. Восстание сипаев (1857–1859). Объявление Индии владением британской </w:t>
      </w:r>
      <w:r w:rsidRPr="001521F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короны. Политическое развитие Индии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 Создание Индийского национального конгресса. Б. Тилак, М.К. Ганди.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Народы Африки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Завершение колониального раздела мира. Колониальные порядки и традиционные общественные отношения в странах Африки. Выступления против колонизаторов. Англо-бурская война.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Развитие культуры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в.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Научные открытия и технические изобретения в </w:t>
      </w:r>
      <w:r>
        <w:rPr>
          <w:rFonts w:ascii="Times New Roman" w:hAnsi="Times New Roman"/>
          <w:color w:val="000000"/>
          <w:sz w:val="28"/>
        </w:rPr>
        <w:t>XIX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– начале ХХ в. Революция в физике. Достижения естествознания и медицины. Развитие философии, психологии и социологии. Распространение образования. Технический прогресс и изменения в условиях труда и повседневной жизни людей. Художественная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– начала ХХ в. Эволюция стилей в литературе, живописи: классицизм, романтизм, реализм. Импрессионизм. Модернизм. Смена стилей в архитектуре. Музыкальное и театральное искусство. Рождение кинематографа. Деятели культуры: жизнь и творчество.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Венская система международных отношений. 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 Первая Гаагская мирная конференция (1899). Международные конфликты и войны в конце </w:t>
      </w:r>
      <w:r>
        <w:rPr>
          <w:rFonts w:ascii="Times New Roman" w:hAnsi="Times New Roman"/>
          <w:color w:val="000000"/>
          <w:sz w:val="28"/>
        </w:rPr>
        <w:t>XIX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– начале ХХ в. (испано-американская война, русско-японская война, боснийский кризис). Балканские войны.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Обобщение (1 ч).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XIX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001F54" w:rsidRPr="001521FF" w:rsidRDefault="00001F54">
      <w:pPr>
        <w:spacing w:after="0" w:line="264" w:lineRule="auto"/>
        <w:ind w:left="120"/>
        <w:jc w:val="both"/>
        <w:rPr>
          <w:lang w:val="ru-RU"/>
        </w:rPr>
      </w:pPr>
    </w:p>
    <w:p w:rsidR="00001F54" w:rsidRPr="001521FF" w:rsidRDefault="0044494B">
      <w:pPr>
        <w:spacing w:after="0" w:line="264" w:lineRule="auto"/>
        <w:ind w:left="12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РОССИЙСКАЯ ИМПЕРИЯ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Александровская эпоха: государственный либерализм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Проекты либеральных реформ Александра </w:t>
      </w:r>
      <w:r>
        <w:rPr>
          <w:rFonts w:ascii="Times New Roman" w:hAnsi="Times New Roman"/>
          <w:color w:val="000000"/>
          <w:sz w:val="28"/>
        </w:rPr>
        <w:t>I</w:t>
      </w:r>
      <w:r w:rsidRPr="001521FF">
        <w:rPr>
          <w:rFonts w:ascii="Times New Roman" w:hAnsi="Times New Roman"/>
          <w:color w:val="000000"/>
          <w:sz w:val="28"/>
          <w:lang w:val="ru-RU"/>
        </w:rPr>
        <w:t>. Внешние и внутренние факторы. Негласный комитет. Реформы государственного управления. М. М. Сперанский.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России. Война России с Францией 1805–1807 гг. Тильзитский мир. Война со Швецией 1808–1809 г. и присоединение Финляндии. Война с Турцией и Бухарестский мир 1812 г. Отечественная война 1812 г. – важнейшее событие российской и мировой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 Венский конгресс и его решения. Священный союз. Возрастание роли России в европейской политике после победы над Наполеоном и Венского конгресса.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lastRenderedPageBreak/>
        <w:t>Либеральные и охранительные тенденции во внутренней политике. Польская конституция 1815 г. Военные поселения. Дворянская оппозиция самодержавию. Тайные организации: Союз спасения, Союз благоденствия, Северное и Южное общества. Восстание декабристов 14 декабря 1825 г.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Николаевское самодержавие: государственный консерватизм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Реформаторские и консервативные тенденции в политике Николая </w:t>
      </w:r>
      <w:r>
        <w:rPr>
          <w:rFonts w:ascii="Times New Roman" w:hAnsi="Times New Roman"/>
          <w:color w:val="000000"/>
          <w:sz w:val="28"/>
        </w:rPr>
        <w:t>I</w:t>
      </w:r>
      <w:r w:rsidRPr="001521FF">
        <w:rPr>
          <w:rFonts w:ascii="Times New Roman" w:hAnsi="Times New Roman"/>
          <w:color w:val="000000"/>
          <w:sz w:val="28"/>
          <w:lang w:val="ru-RU"/>
        </w:rPr>
        <w:t>. Экономическая политика в условиях политиче- ского консерватизма. Государственная регламентация общественной жизни: централизация управления, политическая полиция, кодификация законов, цензура, попечительство об образовании. Крестьянский вопрос. Реформа государственных крестьян П. Д. Киселева 1837–1841 гг. Официальная идеология: «православие, самодержавие, народность». Формирование профессиональной бюрократии.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Расширение империи: русско-иранская и русско-турецкая войны. *Россия и Западная Европа: особенности взаимного восприятия. «Священный союз». Россия и революции в Европе. Восточный вопрос. Распад Венской системы. Крымская война. Героическая оборона Севастополя. Парижский мир 1856 г.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Сословная структура российского общества. Крепостное хозяйство. Помещик и крестьянин, конфликты и сотрудничество. Промышленный переворот и его особенности в России. Начало железнодорожного строительства. Москва и Петербург: спор двух столиц. Города как административные, торговые и промышленные центры. Городское самоуправление.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Общественная жизнь в 1830–1850-е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Складывание теории русского социализма. А. 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</w:t>
      </w:r>
      <w:r w:rsidRPr="001521FF">
        <w:rPr>
          <w:rFonts w:ascii="Times New Roman" w:hAnsi="Times New Roman"/>
          <w:color w:val="000000"/>
          <w:sz w:val="28"/>
          <w:lang w:val="ru-RU"/>
        </w:rPr>
        <w:lastRenderedPageBreak/>
        <w:t>университеты. Народная культура. Культура повседневности: обретение комфорта. Жизнь в городе и в усадьбе. Российская культура как часть европейской культуры.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Народы России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Многообразие культур и религий Российской империи. Православная церковь и основные конфессии (католичество, протестантство, ислам, иудаизм, буддизм). Конфликты и сотрудничество между народами. Особенности административного управления на окраинах империи. Царство Польское. Польское восстание 1830–1831 гг. Присоединение Грузии и Закавказья. Кавказская война. Движение Шамиля.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Социальная и правовая модернизация страны при Александре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Реформы 1860–1870-х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Утверждение начал всесословности в правовом строе страны. Конституционный вопрос.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Многовекторность внешней политики империи. Завершение Кавказской войны. Присоединение Средней Азии. Россия и Балканы. Русско-турецкая война 1877–1878 гг. Россия на Дальнем Востоке.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Россия в 1880–1890-х гг.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«Народное самодержавие» Александра </w:t>
      </w:r>
      <w:r>
        <w:rPr>
          <w:rFonts w:ascii="Times New Roman" w:hAnsi="Times New Roman"/>
          <w:color w:val="000000"/>
          <w:sz w:val="28"/>
        </w:rPr>
        <w:t>III</w:t>
      </w:r>
      <w:r w:rsidRPr="001521FF">
        <w:rPr>
          <w:rFonts w:ascii="Times New Roman" w:hAnsi="Times New Roman"/>
          <w:color w:val="000000"/>
          <w:sz w:val="28"/>
          <w:lang w:val="ru-RU"/>
        </w:rPr>
        <w:t>. Идеология самобытного развития России. Государственный национализм. Реформы и «контрреформы». Политика консервативной стабилизации. Ограничение общественной самодеятельности. Местное самоуправление и самодержавие. Независимость суда. Права университетов и власть попечителей. Печать и цензура. Экономическая модернизация через государственное вмешательство в экономику. Форсированное развитие промышленности. Финансовая политика. Консервация аграрных отношений.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Пространство империи. Основные сферы и направления внешнеполитических интересов. Упрочение статуса великой державы. Освоение государственной территории.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Сельское хозяйство и промышленность. Пореформенная деревня: традиции и новации. Общинное землевладение и крестьянское хозяйство. Взаимозависимость помещичьего и крестьянского хозяйств. Помещичье «оскудение». Социальные типы крестьян и помещиков. Дворяне-предприниматели.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Индустриализация и урбанизация. Железные дороги и их роль в экономической и социальной модернизации. Миграции сельского населения </w:t>
      </w:r>
      <w:r w:rsidRPr="001521FF">
        <w:rPr>
          <w:rFonts w:ascii="Times New Roman" w:hAnsi="Times New Roman"/>
          <w:color w:val="000000"/>
          <w:sz w:val="28"/>
          <w:lang w:val="ru-RU"/>
        </w:rPr>
        <w:lastRenderedPageBreak/>
        <w:t>в города. Рабочий вопрос и его особенности в России. Государственные, общественные и частнопредпринимательские способы его решения.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Культура и быт народов России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Роль печатного слова в формировании общественного мнения. Народная, элитарная и массовая культура. Российская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 как часть мировой культуры. Становление национальной научной школы и ее вклад в мировое научное знание. Достижения российской науки. Общественная значимость художественной культуры. Литература, живопись, музыка, театр. Архитектура и градостроительство.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Этнокультурный облик империи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Основные регионы и народы Российской империи и их роль в жизни страны. Правовое положение различных этносов и конфессий. Процессы национального и религиозного возрождения у народов Российской империи. Национальные движения народов России. Взаимодействие национальных культур и народов. Национальная политика самодержавия. Укрепление автономии Финляндии. Польское восстание 1863 г. Прибалтика. Еврейский вопрос. Поволжье. Северный Кавказ и Закавказье. Север, Сибирь, Дальний Восток. Средняя Азия. Миссии Русской православной церкви и ее знаменитые миссионеры.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гражданского общества и основные направления общественных движений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Общественная жизнь в 1860–1890-х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Студенческое движение. Рабочее движение. Женское движение.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Идейные течения и общественное движение. Влияние позитивизма, дарвинизма, марксизма и других направлений европейской общественной мысли. 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 Политический терроризм. Распространение марксизма и формирование социал-демократии. </w:t>
      </w:r>
      <w:r w:rsidRPr="001521F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Группа «Освобождение труда». «Союз борьбы за освобождение рабочего класса». </w:t>
      </w:r>
      <w:r>
        <w:rPr>
          <w:rFonts w:ascii="Times New Roman" w:hAnsi="Times New Roman"/>
          <w:color w:val="000000"/>
          <w:sz w:val="28"/>
        </w:rPr>
        <w:t>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съезд РСДРП.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Россия на пороге ХХ в.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На пороге нового века: динамика и противоречия развития. Экономический рост. Промышленное развитие. Новая гео- графия экономики. Урбанизация и облик городов. Отечественный и иностранный капитал, его роль в индустриализации страны. Россия – мировой экспортер хлеба. Аграрный вопрос. 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Положение женщины в обществе. Церковь в условиях кризиса имперской идеологии. Распространение светской этики и культуры.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Имперский центр и регионы. Национальная политика, этнические элиты и национально-культурные движения.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Россия в системе международных отношений. Политика на Дальнем Востоке. Русско-японская война 1904–1905 гг. Оборона Порт-Артура. Цусимское сражение.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Первая российская революция 1905–1907 гг. Начало парламентаризма в России. Николай </w:t>
      </w:r>
      <w:r>
        <w:rPr>
          <w:rFonts w:ascii="Times New Roman" w:hAnsi="Times New Roman"/>
          <w:color w:val="000000"/>
          <w:sz w:val="28"/>
        </w:rPr>
        <w:t>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и его окружение. Деятельность В. К. Плеве на посту министра внутренних дел. Оппозиционное либеральное движение. «Союз освобождения». Банкетная кампания.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Предпосылки Первой российской революции. Формы социальных протестов. Деятельность профессиональных революционеров. Политический терроризм.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«Кровавое воскресенье» 9 января 1905 г. Выступления рабочих, крестьян, средних городских слоев, солдат и матросов. Всероссийская октябрьская политическая стачка. Манифест 17 октября 1905 г. Формирование многопартийной системы. Политические партии, массовые движения и их лидеры. Неонароднические партии и организации (социалисты-революционеры). Социал-демократия: большевики и меньшевики. Либеральные партии (кадеты, октябристы). Национальные партии. Правомонархические партии в борьбе с революцией. Советы и профсоюзы. Декабрьское 1905 г. вооруженное восстание в Москве. Особенности революционных выступлений в 1906–1907 гг.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Избирательный закон 11 декабря 1905 г. Избирательная кампания в </w:t>
      </w:r>
      <w:r>
        <w:rPr>
          <w:rFonts w:ascii="Times New Roman" w:hAnsi="Times New Roman"/>
          <w:color w:val="000000"/>
          <w:sz w:val="28"/>
        </w:rPr>
        <w:t>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Государственную думу. Основные государственные законы 23 апреля 1906 г. Деятельность </w:t>
      </w:r>
      <w:r>
        <w:rPr>
          <w:rFonts w:ascii="Times New Roman" w:hAnsi="Times New Roman"/>
          <w:color w:val="000000"/>
          <w:sz w:val="28"/>
        </w:rPr>
        <w:t>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Государственной думы: итоги и уроки.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Общество и власть после революции. Уроки революции: политическая стабилизация и социальные преобразования. П. А. Столыпин: программа системных реформ, масштаб и результаты. Незавершенность преобразований и нарастание социальных противоречий. </w:t>
      </w:r>
      <w:r>
        <w:rPr>
          <w:rFonts w:ascii="Times New Roman" w:hAnsi="Times New Roman"/>
          <w:color w:val="000000"/>
          <w:sz w:val="28"/>
        </w:rPr>
        <w:t>III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IV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Государственная дума. Идейно-политический спектр. Общественный и социальный подъем.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Обострение международной обстановки. Блоковая система и участие в ней России. Россия в преддверии мировой катастрофы.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Серебряный век российской культуры. Новые явления в художественной литературе и искусстве. Мировоззренческие ценности и стиль жизни. Литература начала </w:t>
      </w:r>
      <w:r>
        <w:rPr>
          <w:rFonts w:ascii="Times New Roman" w:hAnsi="Times New Roman"/>
          <w:color w:val="000000"/>
          <w:sz w:val="28"/>
        </w:rPr>
        <w:t>XX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Развитие народного просвещения: попытка преодоления разрыва между образованным обществом и народом. Открытия российских ученых. Достижения гуманитарных наук. Формирование русской философской школы. Вклад России начала </w:t>
      </w:r>
      <w:r>
        <w:rPr>
          <w:rFonts w:ascii="Times New Roman" w:hAnsi="Times New Roman"/>
          <w:color w:val="000000"/>
          <w:sz w:val="28"/>
        </w:rPr>
        <w:t>XX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 в мировую культуру.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XIX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– начале ХХ в.</w:t>
      </w:r>
    </w:p>
    <w:p w:rsidR="00001F54" w:rsidRPr="001521FF" w:rsidRDefault="00001F54">
      <w:pPr>
        <w:spacing w:after="0" w:line="264" w:lineRule="auto"/>
        <w:ind w:left="120"/>
        <w:jc w:val="both"/>
        <w:rPr>
          <w:lang w:val="ru-RU"/>
        </w:rPr>
      </w:pPr>
    </w:p>
    <w:p w:rsidR="00001F54" w:rsidRPr="001521FF" w:rsidRDefault="0044494B">
      <w:pPr>
        <w:spacing w:after="0" w:line="264" w:lineRule="auto"/>
        <w:ind w:left="12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ВВЕДЕНИЕ В НОВЕЙШУЮ ИСТОРИЮ РОССИИ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Преемственность всех этапов отечественной истории. Период Новейшей истории страны (с 1914 г. по настоящее время). Важнейшие события, процессы ХХ — начала </w:t>
      </w:r>
      <w:r>
        <w:rPr>
          <w:rFonts w:ascii="Times New Roman" w:hAnsi="Times New Roman"/>
          <w:color w:val="000000"/>
          <w:sz w:val="28"/>
        </w:rPr>
        <w:t>XXI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Февральская и Октябрьская революции 1917 г. (3 ч)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Российская империя накануне Февральской революции 1917 г.: общенациональный кризис.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Февральское восстание в Петрограде. Отречение Николая </w:t>
      </w:r>
      <w:r>
        <w:rPr>
          <w:rFonts w:ascii="Times New Roman" w:hAnsi="Times New Roman"/>
          <w:color w:val="000000"/>
          <w:sz w:val="28"/>
        </w:rPr>
        <w:t>II</w:t>
      </w:r>
      <w:r w:rsidRPr="001521FF">
        <w:rPr>
          <w:rFonts w:ascii="Times New Roman" w:hAnsi="Times New Roman"/>
          <w:color w:val="000000"/>
          <w:sz w:val="28"/>
          <w:lang w:val="ru-RU"/>
        </w:rPr>
        <w:t>. Падение монархии. Временное правительство и Советы, их руководители. Демократизация жизни страны. Тяготы войны и обострение внутриполитического кризиса. Угроза территориального распада страны.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Цели и лозунги большевиков. В. И. Ленин как политический деятель. Вооружённое восстание в Петрограде 25 октября (7 ноября) 1917 г. Свержение Временного правительства и взятие власти большевиками. Советское правительство (Совет народных комиссаров) и первые преобразования большевиков. Образование РККА. Советская национальная политика. Образование РСФСР как добровольного союза народов России.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lastRenderedPageBreak/>
        <w:t>Гражданская война как национальная трагедия. Военная интервенция. Политика белых правительств А. В. Колчака, А. И. Деникина и П. Н. Врангеля.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Переход страны к мирной жизни. Образование СССР.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Революционные события в России глазами соотечественников и мира. Русское зарубежье.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Влияние революционных событий на общемировые процессы </w:t>
      </w:r>
      <w:r>
        <w:rPr>
          <w:rFonts w:ascii="Times New Roman" w:hAnsi="Times New Roman"/>
          <w:color w:val="000000"/>
          <w:sz w:val="28"/>
        </w:rPr>
        <w:t>XX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в., историю народов России.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Великая Отечественная война (1941—1945 гг.)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План «Барбаросса» и цели гитлеровской Германии в войне с СССР. Нападение на СССР 22 июня 1941 г. Причины отступления Красной Армии в первые месяцы войны. «Всё для фронта! Все для победы!»: мобилизация сил на отпор врагу и перестройка экономики на военный лад.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Битва за Москву. Парад 7 ноября 1941 г. на Красной площади. Срыв германских планов молниеносной войны.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Блокада Ленинграда. Дорога жизни. Значение героического сопротивления Ленинграда.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Гитлеровский план «Ост». Преступления нацистов и их пособников на территории СССР. Разграбление и уничтожение культурных ценностей. Холокост. Гитлеровские лагеря уничтожения (лагеря смерти).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Коренной перелом в ходе Великой Отечественной войны. Сталинградская битва. Битва на Курской дуге.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Прорыв и снятие блокады Ленинграда. Битва за Днепр.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Массовый героизм советских людей, представителей всех народов СССР, на фронте и в тылу. Организация борьбы в тылу врага: партизанское движение и подпольщики. Юные герои фронта и тыла. Патриотическое служение представителей религиозных конфессий. Вклад деятелей культуры, учёных и конструкторов в общенародную борьбу с врагом.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Освобождение оккупированной территории СССР. Белорусская наступательная операция (операция «Багратион») Красной Армии.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СССР и союзники. Ленд-лиз. Высадка союзников в Нормандии и открытие Второго фронта. Освободительная миссия Красной Армии в Европе. Битва за Берлин. Безоговорочная капитуляция Германии и окончание Великой Отечественной войны.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Разгром милитаристской Японии. 3 сентября — окончание Второй мировой войны.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Источники Победы советского народа. Выдающиеся полководцы Великой Отечественной войны. Решающая роль СССР в победе антигитлеровской коалиции. Людские и материальные потери СССР. </w:t>
      </w:r>
      <w:r w:rsidRPr="001521FF">
        <w:rPr>
          <w:rFonts w:ascii="Times New Roman" w:hAnsi="Times New Roman"/>
          <w:color w:val="000000"/>
          <w:sz w:val="28"/>
          <w:lang w:val="ru-RU"/>
        </w:rPr>
        <w:lastRenderedPageBreak/>
        <w:t>Всемирно-историческое значение Победы СССР в Великой Отечественной войне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Окончание Второй мировой войны. Осуждение главных военных преступников и их пособников (Нюрнбергский, Токийский и Хабаровский процессы).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Попытки искажения истории Второй мировой войны и роли советского народа в победе над гитлеровской Германией и её союзниками. Конституция РФ о защите исторической правды.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Города-герои. Дни воинской славы и памятные даты в России. Указы Президента Российской Федерации об утверждении почётных званий «Города воинской славы», «Города трудовой доблести», а также других мерах, направленных на увековечивание памяти о Великой Победе.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9 мая 1945 г. — День Победы советского народа в Великой Отечественной войне 1941–1945 гг. Парад на Красной площади и праздничные шествия в честь Дня Победы. Акции «Георгиевская ленточка» и «Бескозырка», марш «Бессмертный полк» в России и за рубежом. Ответственность за искажение истории Второй мировой войны.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Распад СССР. Становление новой России (1992—1999 гг.)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Нарастание кризисных явлений в СССР. М.С. Горбачёв. Межнациональные конфликты. «Парад суверенитетов». Принятие Декларации о государственном суверенитете РСФСР.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Референдум о сохранении СССР и введении поста Президента РСФСР. Избрание Б.Н. Ельцина Президентом РСФСР.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Объявление государственной независимости союзными республиками. Юридическое оформление распада СССР и создание Содружества Независимых Государств (Беловежское соглашение). Россия как преемник СССР на международной арене.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Распад СССР и его последствия для России и мира.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Становление Российской Федерации как суверенного государства (1991—1993 гг.). Референдум по проекту Конституции России. Принятие Конституции Российской Федерации 1993 г. и её значение.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Сложные 1990-е гг. Трудности и просчёты экономических преобразований в стране. Совершенствование новой российской государственности. Угроза государственному единству.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Россия на постсоветском пространстве. СНГ и Союзное государство. Значение сохранения Россией статуса ядерной державы.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Добровольная отставка Б. Н. Ельцина.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Возрождение страны с 2000-х гг. 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Российская Федерация в начале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 xml:space="preserve"> века: на пути восстановления и укрепления страны.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Вступление в должность Президента РФ В. В. Путина. Восстановление единого правового пространства страны. Экономическая интеграция на постсоветском пространстве. Борьба с терроризмом. Укрепление Вооружённых Сил РФ. Приоритетные национальные проекты.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Восстановление лидирующих позиций России в международных отношениях. Отношения с США и Евросоюзом.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Воссоединение Крыма с Россией.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Крым в составе Российского государства в </w:t>
      </w:r>
      <w:r>
        <w:rPr>
          <w:rFonts w:ascii="Times New Roman" w:hAnsi="Times New Roman"/>
          <w:color w:val="000000"/>
          <w:sz w:val="28"/>
        </w:rPr>
        <w:t>XX</w:t>
      </w:r>
      <w:r w:rsidRPr="001521FF">
        <w:rPr>
          <w:rFonts w:ascii="Times New Roman" w:hAnsi="Times New Roman"/>
          <w:color w:val="000000"/>
          <w:sz w:val="28"/>
          <w:lang w:val="ru-RU"/>
        </w:rPr>
        <w:t>. Крым в 1991—2014 г. Государственный переворот в Киеве в феврале 2014 г. Декларация о независимости Автономной Республики Крым и города Севастополя (11 марта 2014 г.). Подписание Договора между Российской Федерацией и Республикой Крым о принятии в Российскую Федерацию Республики Крым и образовании в составе РФ новых субъектов. Федеральный конституционный закон от 21 марта 2014 г. 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Воссоединение Крыма с Россией, его значение и международные последствия.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Российская Федерация на современном этапе.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«Человеческий капитал», «Комфортная среда для жизни», «Экономический рост» — основные направления национальных проектов 2019—2024 гг. Разработка семейной политики. Пропаганда спорта и здорового образа жизни. Россия в борьбе с короновирусной пандемией. Реализация крупных экономических проектов (строительство Крымского моста, трубопроводов «Сила Сибири», «Северный поток» и др.). Поддержка одарённых детей в России (образовательный центр «Сириус» и др.).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Общероссийское голосование по поправкам к Конституции России (2020 г.).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Признание Россией ДНР и ЛНР (2022 г.)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Значение исторических традиций и культурного наследия для современной России. Воссоздание Российского исторического общества (РИО) и Российского военно-исторического общества (РВИО). Исторические парки «Россия — Моя история». Военно-патриотический парк культуры и отдыха Вооружённых Сил Российской Федерации «Патриот». Мемориальный парк Победы на Поклонной горе и Ржевский мемориал Советскому Солдату. Всероссийский проект «Без срока давности». Новые информационные ресурсы о Великой Победе.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lastRenderedPageBreak/>
        <w:t>Итоговое повторение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История родного края в годы революций и Гражданской войны.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Наши земляки — герои Великой Отечественной войны (1941—1945 гг.).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Наш регион в конце </w:t>
      </w:r>
      <w:r>
        <w:rPr>
          <w:rFonts w:ascii="Times New Roman" w:hAnsi="Times New Roman"/>
          <w:color w:val="000000"/>
          <w:sz w:val="28"/>
        </w:rPr>
        <w:t>XX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— начале </w:t>
      </w:r>
      <w:r>
        <w:rPr>
          <w:rFonts w:ascii="Times New Roman" w:hAnsi="Times New Roman"/>
          <w:color w:val="000000"/>
          <w:sz w:val="28"/>
        </w:rPr>
        <w:t>XXI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Трудовые достижения родного края.</w:t>
      </w:r>
    </w:p>
    <w:p w:rsidR="00001F54" w:rsidRPr="001521FF" w:rsidRDefault="00001F54">
      <w:pPr>
        <w:rPr>
          <w:lang w:val="ru-RU"/>
        </w:rPr>
        <w:sectPr w:rsidR="00001F54" w:rsidRPr="001521FF">
          <w:pgSz w:w="11906" w:h="16383"/>
          <w:pgMar w:top="1134" w:right="850" w:bottom="1134" w:left="1701" w:header="720" w:footer="720" w:gutter="0"/>
          <w:cols w:space="720"/>
        </w:sectPr>
      </w:pPr>
    </w:p>
    <w:p w:rsidR="00001F54" w:rsidRPr="001521FF" w:rsidRDefault="0044494B">
      <w:pPr>
        <w:spacing w:after="0" w:line="264" w:lineRule="auto"/>
        <w:ind w:left="120"/>
        <w:jc w:val="both"/>
        <w:rPr>
          <w:lang w:val="ru-RU"/>
        </w:rPr>
      </w:pPr>
      <w:bookmarkStart w:id="8" w:name="block-661587"/>
      <w:bookmarkEnd w:id="7"/>
      <w:r w:rsidRPr="001521FF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Изучение истории в 5 классе направлено на достижение обучающимися личностных, метапредметных и предметных результатов освоения учебного предмета.</w:t>
      </w:r>
    </w:p>
    <w:p w:rsidR="00001F54" w:rsidRPr="001521FF" w:rsidRDefault="00001F54">
      <w:pPr>
        <w:spacing w:after="0" w:line="264" w:lineRule="auto"/>
        <w:ind w:left="120"/>
        <w:jc w:val="both"/>
        <w:rPr>
          <w:lang w:val="ru-RU"/>
        </w:rPr>
      </w:pPr>
    </w:p>
    <w:p w:rsidR="00001F54" w:rsidRPr="001521FF" w:rsidRDefault="0044494B">
      <w:pPr>
        <w:spacing w:after="0" w:line="264" w:lineRule="auto"/>
        <w:ind w:left="12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К важнейшим </w:t>
      </w:r>
      <w:r w:rsidRPr="001521FF">
        <w:rPr>
          <w:rFonts w:ascii="Times New Roman" w:hAnsi="Times New Roman"/>
          <w:b/>
          <w:color w:val="000000"/>
          <w:sz w:val="28"/>
          <w:lang w:val="ru-RU"/>
        </w:rPr>
        <w:t>личностным результатам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общеобразовательной школе в соответствии с требованиями ФГОС ООО (2021) относятся следующие убеждения и качества: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в сфере патриотического воспитания: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в сфере гражданского воспитания: осмысление исторической традиции и примеров гражданского служения Отечеству; готовность к выполнению обязанностей гражданина и реализации его прав;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неприятие действий, наносящих ущерб социальной и природной среде;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в духовно-нравственной сфере: представление о традиционных духовно-нравственных ценностях народов России; ориентация на моральные ценности и нормы современного российского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учетом осознания последствий поступков; активное неприятие асоциальных поступков;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в понимании ценности научного познания: осмысление значения истории как знания о развитии человека и общества, о социальном, культурном и нравственном опыте предшествующих поколений; овладение навыками познания и оценки событий прошлого с позиций историзма; формирование и сохранение интереса к истории как важной составляющей современного общественного сознания;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в сфере эстетического воспитания: представление о культурном многообразии своей страны и мира; осознание важности культуры как </w:t>
      </w:r>
      <w:r w:rsidRPr="001521FF">
        <w:rPr>
          <w:rFonts w:ascii="Times New Roman" w:hAnsi="Times New Roman"/>
          <w:color w:val="000000"/>
          <w:sz w:val="28"/>
          <w:lang w:val="ru-RU"/>
        </w:rPr>
        <w:lastRenderedPageBreak/>
        <w:t>воплощения ценностей общества и средства коммуникации; понимание ценности отечественного и мирового искусства, роли этнических культурных традиций и народного творчества; уважение к культуре своего и других народов;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в формировании ценностного отношения к жизни и здоровью: осознание ценности жизни и необходимости ее сохранения (в том числе –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Возрождения) и в современную эпоху;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в сфере трудового воспитания: понимание на основе знания истории значения трудовой деятельности людей как источника развития человека и общества; представление о разнообразии существовавших в прошлом и современных профессий; уважение к труду и результатам трудовой деятельности человека; определение сферы профессионально-ориентированных интересов, построение индивидуальной траектории образования и жизненных планов;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в сфере экологического воспитания: осмысление исторического опыта взаимодействия людей с природной средой; осознание глобального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экологической направленности.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в сфере адаптации к меняющимся условиям социальной и природной среды: представления об 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 на природные и социальные вызовы.</w:t>
      </w:r>
    </w:p>
    <w:p w:rsidR="00001F54" w:rsidRPr="001521FF" w:rsidRDefault="00001F54">
      <w:pPr>
        <w:spacing w:after="0"/>
        <w:ind w:left="120"/>
        <w:rPr>
          <w:lang w:val="ru-RU"/>
        </w:rPr>
      </w:pPr>
    </w:p>
    <w:p w:rsidR="00001F54" w:rsidRPr="001521FF" w:rsidRDefault="0044494B">
      <w:pPr>
        <w:spacing w:after="0"/>
        <w:ind w:left="120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школе выражаются в следующих качествах и действиях.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В сфере универсальных учебных познавательных действий: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владение базовыми логическими действиями: систематизировать и обобщать исторические факты (в форме таблиц, схем); выявлять характерные признаки исторических явлений; раскрывать причинно-следственные связи событий; сравнивать события, ситуации, выявляя общие черты и различия; формулировать и обосновывать выводы;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владение базовыми исследовательскими действиями: определять познавательную задачу; намечать путь ее решения и осуществлять подбор исторического материала, объекта; систематизировать и анализировать </w:t>
      </w:r>
      <w:r w:rsidRPr="001521FF">
        <w:rPr>
          <w:rFonts w:ascii="Times New Roman" w:hAnsi="Times New Roman"/>
          <w:color w:val="000000"/>
          <w:sz w:val="28"/>
          <w:lang w:val="ru-RU"/>
        </w:rPr>
        <w:lastRenderedPageBreak/>
        <w:t>исторические факты, осуществлять реконструкцию исторических событий; соотносить полученный результат с имеющимся знанием; определять новизну и обоснованность полученного результата; представлять результаты своей деятельности в различных формах (сообщение, эссе, презентация, реферат, учебный проект и др.);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работа с информацией: осуществлять анализ учебной и внеучебной исторической информации (учебник, тексты исторических источников, научно-популярная литература, интернет-ресурсы и др.) – извлекать информацию из источника; различать виды источников исторической информации; высказывать суждение о достоверности и значении информации источника (по критериям, предложенным учителем или сформулированным самостоятельно).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В сфере универсальных учебных коммуникативных действий: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общение: представлять особенности взаимодействия людей в исторических обществах и современном мире; участвовать в обсуждении событий и личностей прошлого, раскрывать различие и сходство высказываемых оценок; выражать и аргументировать свою точку зрения в устном высказывании, письменном тексте; публично представлять результаты выполненного исследования, проекта; осваивать и применять правила межкультурного взаимодействия в школе и социальном окружении;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осуществление совместной деятельности: осознавать на основе исторических примеров значение совместной работы как эффективного средства достижения поставленных целей; планировать и осуществлять совместную работу, коллективные учебные проекты по истории, в том числе – на региональном материале; определять свое участие в общей работе и координировать свои действия с другими членами команды; оценивать полученные результаты и свой вклад в общую работу.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В сфере универсальных учебных регулятивных действий: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владение приемами самоорганизации своей учебной и общественной работы (выявление проблемы, требующей решения; составление плана действий и определение способа решения);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владение приемами самоконтроля – осуществление самоконтроля, рефлексии и самооценки полученных результатов; способность вносить коррективы в свою работу с учетом установленных ошибок, возникших трудностей.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В сфере эмоционального интеллекта, понимания себя и других: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выявлять на примерах исторических ситуаций роль эмоций в отношениях между людьми;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lastRenderedPageBreak/>
        <w:t>ставить себя на место другого человека, понимать мотивы действий другого (в исторических ситуациях и окружающей действительности);</w:t>
      </w:r>
    </w:p>
    <w:p w:rsidR="00001F54" w:rsidRPr="001521FF" w:rsidRDefault="0044494B">
      <w:pPr>
        <w:spacing w:after="0" w:line="264" w:lineRule="auto"/>
        <w:ind w:firstLine="60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своих эмоций с учетом позиций и мнений других участников общения.</w:t>
      </w:r>
    </w:p>
    <w:p w:rsidR="00001F54" w:rsidRPr="001521FF" w:rsidRDefault="00001F54">
      <w:pPr>
        <w:spacing w:after="0" w:line="264" w:lineRule="auto"/>
        <w:ind w:left="120"/>
        <w:jc w:val="both"/>
        <w:rPr>
          <w:lang w:val="ru-RU"/>
        </w:rPr>
      </w:pPr>
    </w:p>
    <w:p w:rsidR="00001F54" w:rsidRPr="001521FF" w:rsidRDefault="0044494B">
      <w:pPr>
        <w:spacing w:after="0" w:line="264" w:lineRule="auto"/>
        <w:ind w:left="12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001F54" w:rsidRPr="001521FF" w:rsidRDefault="00001F54">
      <w:pPr>
        <w:spacing w:after="0" w:line="264" w:lineRule="auto"/>
        <w:ind w:left="120"/>
        <w:jc w:val="both"/>
        <w:rPr>
          <w:lang w:val="ru-RU"/>
        </w:rPr>
      </w:pPr>
    </w:p>
    <w:p w:rsidR="00001F54" w:rsidRPr="001521FF" w:rsidRDefault="0044494B">
      <w:pPr>
        <w:spacing w:after="0" w:line="264" w:lineRule="auto"/>
        <w:ind w:left="12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001F54" w:rsidRPr="001521FF" w:rsidRDefault="00001F54">
      <w:pPr>
        <w:spacing w:after="0" w:line="264" w:lineRule="auto"/>
        <w:ind w:left="120"/>
        <w:jc w:val="both"/>
        <w:rPr>
          <w:lang w:val="ru-RU"/>
        </w:rPr>
      </w:pPr>
    </w:p>
    <w:p w:rsidR="00001F54" w:rsidRPr="001521FF" w:rsidRDefault="0044494B">
      <w:pPr>
        <w:spacing w:after="0" w:line="264" w:lineRule="auto"/>
        <w:ind w:left="12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001F54" w:rsidRPr="001521FF" w:rsidRDefault="0044494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объяснять смысл основных хронологических понятий (век, тысячелетие, до нашей эры, наша эра);</w:t>
      </w:r>
    </w:p>
    <w:p w:rsidR="00001F54" w:rsidRPr="001521FF" w:rsidRDefault="0044494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истории Древнего мира; по дате устанавливать принадлежность события к веку, тысячелетию;</w:t>
      </w:r>
    </w:p>
    <w:p w:rsidR="00001F54" w:rsidRPr="001521FF" w:rsidRDefault="0044494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определять длительность и последовательность событий, периодов истории Древнего мира, вести счет лет до нашей эры и нашей эры.</w:t>
      </w:r>
    </w:p>
    <w:p w:rsidR="00001F54" w:rsidRPr="001521FF" w:rsidRDefault="0044494B">
      <w:pPr>
        <w:spacing w:after="0" w:line="264" w:lineRule="auto"/>
        <w:ind w:left="12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001F54" w:rsidRPr="001521FF" w:rsidRDefault="0044494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указывать (называть) место, обстоятельства, участников, результаты важнейших событий истории Древнего мира;</w:t>
      </w:r>
    </w:p>
    <w:p w:rsidR="00001F54" w:rsidRPr="001521FF" w:rsidRDefault="0044494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признаку.</w:t>
      </w:r>
    </w:p>
    <w:p w:rsidR="00001F54" w:rsidRDefault="0044494B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001F54" w:rsidRPr="001521FF" w:rsidRDefault="0044494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находить и показывать на исторической карте природные и исторические объекты (расселение человеческих общностей в эпоху первобытности и Древнего мира, территории древнейших цивилизаций и государств, места важнейших исторических событий), используя легенду карты;</w:t>
      </w:r>
    </w:p>
    <w:p w:rsidR="00001F54" w:rsidRPr="001521FF" w:rsidRDefault="0044494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устанавливать на основе картографических сведений связь между условиями среды обитания людей и их занятиями.</w:t>
      </w:r>
    </w:p>
    <w:p w:rsidR="00001F54" w:rsidRDefault="0044494B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001F54" w:rsidRPr="001521FF" w:rsidRDefault="0044494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называть и различать основные типы исторических источников (письменные, визуальные, вещественные), приводить примеры источников разных типов;</w:t>
      </w:r>
    </w:p>
    <w:p w:rsidR="00001F54" w:rsidRPr="001521FF" w:rsidRDefault="0044494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различать памятники культуры изучаемой эпохи и источники, созданные в последующие эпохи, приводить примеры;</w:t>
      </w:r>
    </w:p>
    <w:p w:rsidR="00001F54" w:rsidRPr="001521FF" w:rsidRDefault="0044494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извлекать из письменного источника исторические факты (имена, названия событий, даты и др.); находить в визуальных памятниках изучаемой эпохи ключевые знаки, символы; раскрывать смысл (главную идею) высказывания, изображения.</w:t>
      </w:r>
    </w:p>
    <w:p w:rsidR="00001F54" w:rsidRDefault="0044494B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001F54" w:rsidRPr="001521FF" w:rsidRDefault="0044494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характеризовать условия жизни людей в древности;</w:t>
      </w:r>
    </w:p>
    <w:p w:rsidR="00001F54" w:rsidRPr="001521FF" w:rsidRDefault="0044494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lastRenderedPageBreak/>
        <w:t>рассказывать о значительных событиях древней истории, их участниках;</w:t>
      </w:r>
    </w:p>
    <w:p w:rsidR="00001F54" w:rsidRPr="001521FF" w:rsidRDefault="0044494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рассказывать об исторических личностях Древнего мира (ключевых моментах их биографии, роли в исторических событиях);</w:t>
      </w:r>
    </w:p>
    <w:p w:rsidR="00001F54" w:rsidRPr="001521FF" w:rsidRDefault="0044494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давать краткое описание памятников культуры эпохи первобытности и древнейших цивилизаций.</w:t>
      </w:r>
    </w:p>
    <w:p w:rsidR="00001F54" w:rsidRPr="001521FF" w:rsidRDefault="0044494B">
      <w:pPr>
        <w:spacing w:after="0" w:line="264" w:lineRule="auto"/>
        <w:ind w:left="12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001F54" w:rsidRPr="001521FF" w:rsidRDefault="0044494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раскрывать существенные черты: а) государственного устройства древних обществ; б) положения основных групп населения; в) религиозных верований людей в древности;</w:t>
      </w:r>
    </w:p>
    <w:p w:rsidR="00001F54" w:rsidRPr="001521FF" w:rsidRDefault="0044494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сравнивать исторические явления, определять их общие черты;</w:t>
      </w:r>
    </w:p>
    <w:p w:rsidR="00001F54" w:rsidRPr="001521FF" w:rsidRDefault="0044494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иллюстрировать общие явления, черты конкретными примерами;</w:t>
      </w:r>
    </w:p>
    <w:p w:rsidR="00001F54" w:rsidRPr="001521FF" w:rsidRDefault="0044494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объяснять причины и следствия важнейших событий древней истории.</w:t>
      </w:r>
    </w:p>
    <w:p w:rsidR="00001F54" w:rsidRPr="001521FF" w:rsidRDefault="0044494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001F54" w:rsidRPr="001521FF" w:rsidRDefault="0044494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излагать оценки наиболее значительных событий и личностей древней истории, приводимые в учебной литературе;</w:t>
      </w:r>
    </w:p>
    <w:p w:rsidR="00001F54" w:rsidRPr="001521FF" w:rsidRDefault="0044494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высказывать на уровне эмоциональных оценок отношение к поступкам людей прошлого, к памятникам культуры.</w:t>
      </w:r>
    </w:p>
    <w:p w:rsidR="00001F54" w:rsidRDefault="0044494B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001F54" w:rsidRPr="001521FF" w:rsidRDefault="0044494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раскрывать значение памятников древней истории и культуры, необходимость сохранения их в современном мире;</w:t>
      </w:r>
    </w:p>
    <w:p w:rsidR="00001F54" w:rsidRPr="001521FF" w:rsidRDefault="0044494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выполнять учебные проекты по истории Первобытности и Древнего мира (в том числе с привлечением регионального материала), оформлять полученные результаты в форме сообщения, альбома.</w:t>
      </w:r>
    </w:p>
    <w:p w:rsidR="00001F54" w:rsidRPr="001521FF" w:rsidRDefault="00001F54">
      <w:pPr>
        <w:spacing w:after="0" w:line="264" w:lineRule="auto"/>
        <w:ind w:left="120"/>
        <w:jc w:val="both"/>
        <w:rPr>
          <w:lang w:val="ru-RU"/>
        </w:rPr>
      </w:pPr>
    </w:p>
    <w:p w:rsidR="00001F54" w:rsidRPr="001521FF" w:rsidRDefault="0044494B">
      <w:pPr>
        <w:spacing w:after="0" w:line="264" w:lineRule="auto"/>
        <w:ind w:left="12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001F54" w:rsidRPr="001521FF" w:rsidRDefault="00001F54">
      <w:pPr>
        <w:spacing w:after="0" w:line="264" w:lineRule="auto"/>
        <w:ind w:left="120"/>
        <w:jc w:val="both"/>
        <w:rPr>
          <w:lang w:val="ru-RU"/>
        </w:rPr>
      </w:pPr>
    </w:p>
    <w:p w:rsidR="00001F54" w:rsidRPr="001521FF" w:rsidRDefault="0044494B">
      <w:pPr>
        <w:spacing w:after="0" w:line="264" w:lineRule="auto"/>
        <w:ind w:left="12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001F54" w:rsidRPr="001521FF" w:rsidRDefault="0044494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Средневековья, определять их принадлежность к веку, историческому периоду;</w:t>
      </w:r>
    </w:p>
    <w:p w:rsidR="00001F54" w:rsidRPr="001521FF" w:rsidRDefault="0044494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называть этапы отечественной и всеобщей истории Средних веков, их хронологические рамки (периоды Средневековья, этапы становления и развития Русского государства);</w:t>
      </w:r>
    </w:p>
    <w:p w:rsidR="00001F54" w:rsidRPr="001521FF" w:rsidRDefault="0044494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устанавливать длительность и синхронность событий истории Руси и всеобщей истории.</w:t>
      </w:r>
    </w:p>
    <w:p w:rsidR="00001F54" w:rsidRPr="001521FF" w:rsidRDefault="0044494B">
      <w:pPr>
        <w:spacing w:after="0" w:line="264" w:lineRule="auto"/>
        <w:ind w:left="12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001F54" w:rsidRPr="001521FF" w:rsidRDefault="0044494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lastRenderedPageBreak/>
        <w:t>указывать (называть) место, обстоятельства, участников, результаты важнейших событий отечественной и всеобщей истории эпохи Средневековья;</w:t>
      </w:r>
    </w:p>
    <w:p w:rsidR="00001F54" w:rsidRPr="001521FF" w:rsidRDefault="0044494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(составление систематических таблиц).</w:t>
      </w:r>
    </w:p>
    <w:p w:rsidR="00001F54" w:rsidRDefault="0044494B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001F54" w:rsidRPr="001521FF" w:rsidRDefault="0044494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находить и показывать на карте исторические объекты, используя легенду карты; давать словесное описание их местоположения;</w:t>
      </w:r>
    </w:p>
    <w:p w:rsidR="00001F54" w:rsidRPr="001521FF" w:rsidRDefault="0044494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извлекать из карты информацию о территории, экономических и культурных центрах Руси и других государств в Средние века, о направлениях крупнейших передвижений людей – походов, завоеваний, колонизаций, о ключевых событиях средневековой истории.</w:t>
      </w:r>
    </w:p>
    <w:p w:rsidR="00001F54" w:rsidRDefault="0044494B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001F54" w:rsidRPr="001521FF" w:rsidRDefault="0044494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различать основные виды письменных источников Средневековья (летописи, хроники, законодательные акты, духовная литература, источники личного происхождения);</w:t>
      </w:r>
    </w:p>
    <w:p w:rsidR="00001F54" w:rsidRPr="001521FF" w:rsidRDefault="0044494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характеризовать авторство, время, место создания источника;</w:t>
      </w:r>
    </w:p>
    <w:p w:rsidR="00001F54" w:rsidRPr="001521FF" w:rsidRDefault="0044494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выделять в тексте письменного источника исторические описания (хода событий, действий людей) и объяснения (причин, сущности, последствий исторических событий);</w:t>
      </w:r>
    </w:p>
    <w:p w:rsidR="00001F54" w:rsidRPr="001521FF" w:rsidRDefault="0044494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находить в визуальном источнике и вещественном памятнике ключевые символы, образы;</w:t>
      </w:r>
    </w:p>
    <w:p w:rsidR="00001F54" w:rsidRPr="001521FF" w:rsidRDefault="0044494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характеризовать позицию автора письменного и визуального исторического источника.</w:t>
      </w:r>
    </w:p>
    <w:p w:rsidR="00001F54" w:rsidRDefault="0044494B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001F54" w:rsidRPr="001521FF" w:rsidRDefault="0044494B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рассказывать о ключевых событиях отечественной и всеобщей истории в эпоху Средневековья, их участниках;</w:t>
      </w:r>
    </w:p>
    <w:p w:rsidR="00001F54" w:rsidRPr="001521FF" w:rsidRDefault="0044494B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составлять краткую характеристику (исторический портрет) известных деятелей отечественной и всеобщей истории средневековой эпохи (известные биографические сведения, личные качества, основные деяния);</w:t>
      </w:r>
    </w:p>
    <w:p w:rsidR="00001F54" w:rsidRPr="001521FF" w:rsidRDefault="0044494B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рассказывать об образе жизни различных групп населения в средневековых обществах на Руси и в других странах;</w:t>
      </w:r>
    </w:p>
    <w:p w:rsidR="00001F54" w:rsidRPr="001521FF" w:rsidRDefault="0044494B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001F54" w:rsidRPr="001521FF" w:rsidRDefault="0044494B">
      <w:pPr>
        <w:spacing w:after="0" w:line="264" w:lineRule="auto"/>
        <w:ind w:left="12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001F54" w:rsidRPr="001521FF" w:rsidRDefault="0044494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экономических и социальных отношений и политического строя на Руси и в других государствах; </w:t>
      </w:r>
      <w:r w:rsidRPr="001521FF">
        <w:rPr>
          <w:rFonts w:ascii="Times New Roman" w:hAnsi="Times New Roman"/>
          <w:color w:val="000000"/>
          <w:sz w:val="28"/>
          <w:lang w:val="ru-RU"/>
        </w:rPr>
        <w:lastRenderedPageBreak/>
        <w:t>б) ценностей, господствовавших в средневековых обществах, представлений средневекового человека о мире;</w:t>
      </w:r>
    </w:p>
    <w:p w:rsidR="00001F54" w:rsidRPr="001521FF" w:rsidRDefault="0044494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001F54" w:rsidRPr="001521FF" w:rsidRDefault="0044494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объяснять причины и следствия важнейших событий отечественной и всеобщей истории эпохи Средневековья: а) находить в учебнике и излагать суждения о причинах и следствиях исторических событий; б) соотносить объяснение причин и следствий событий, представленное в нескольких текстах;</w:t>
      </w:r>
    </w:p>
    <w:p w:rsidR="00001F54" w:rsidRPr="001521FF" w:rsidRDefault="0044494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проводить синхронизацию и сопоставление однотипных событий и процессов отечественной и всеобщей истории (по предложенному плану), выделять черты сходства и различия.</w:t>
      </w:r>
    </w:p>
    <w:p w:rsidR="00001F54" w:rsidRPr="001521FF" w:rsidRDefault="0044494B">
      <w:pPr>
        <w:spacing w:after="0" w:line="264" w:lineRule="auto"/>
        <w:ind w:left="12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001F54" w:rsidRPr="001521FF" w:rsidRDefault="0044494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излагать оценки событий и личностей эпохи Средневековья, приводимые в учебной и научно-популярной литературе, объяснять, на каких фактах они основаны;</w:t>
      </w:r>
    </w:p>
    <w:p w:rsidR="00001F54" w:rsidRPr="001521FF" w:rsidRDefault="0044494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высказывать отношение к поступкам и качествам людей средневековой эпохи с учетом исторического контекста и восприятия современного человека.</w:t>
      </w:r>
    </w:p>
    <w:p w:rsidR="00001F54" w:rsidRDefault="0044494B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001F54" w:rsidRPr="001521FF" w:rsidRDefault="0044494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объяснять значение памятников истории и культуры Руси и других стран эпохи Средневековья, необходимость сохранения их в современном мире;</w:t>
      </w:r>
    </w:p>
    <w:p w:rsidR="00001F54" w:rsidRPr="001521FF" w:rsidRDefault="0044494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выполнять учебные проекты по истории Средних веков (в том числе на региональном материале).</w:t>
      </w:r>
    </w:p>
    <w:p w:rsidR="00001F54" w:rsidRPr="001521FF" w:rsidRDefault="00001F54">
      <w:pPr>
        <w:spacing w:after="0" w:line="264" w:lineRule="auto"/>
        <w:ind w:left="120"/>
        <w:jc w:val="both"/>
        <w:rPr>
          <w:lang w:val="ru-RU"/>
        </w:rPr>
      </w:pPr>
    </w:p>
    <w:p w:rsidR="00001F54" w:rsidRPr="001521FF" w:rsidRDefault="0044494B">
      <w:pPr>
        <w:spacing w:after="0" w:line="264" w:lineRule="auto"/>
        <w:ind w:left="12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001F54" w:rsidRPr="001521FF" w:rsidRDefault="00001F54">
      <w:pPr>
        <w:spacing w:after="0" w:line="264" w:lineRule="auto"/>
        <w:ind w:left="120"/>
        <w:jc w:val="both"/>
        <w:rPr>
          <w:lang w:val="ru-RU"/>
        </w:rPr>
      </w:pPr>
    </w:p>
    <w:p w:rsidR="00001F54" w:rsidRPr="001521FF" w:rsidRDefault="0044494B">
      <w:pPr>
        <w:spacing w:after="0" w:line="264" w:lineRule="auto"/>
        <w:ind w:left="12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001F54" w:rsidRPr="001521FF" w:rsidRDefault="0044494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называть этапы отечественной и всеобщей истории Нового времени, их хронологические рамки;</w:t>
      </w:r>
    </w:p>
    <w:p w:rsidR="00001F54" w:rsidRPr="001521FF" w:rsidRDefault="0044494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локализовать во времени ключевые события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1521FF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вв.; определять их принадлежность к части века (половина, треть, четверть);</w:t>
      </w:r>
    </w:p>
    <w:p w:rsidR="00001F54" w:rsidRPr="001521FF" w:rsidRDefault="0044494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1521FF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001F54" w:rsidRPr="001521FF" w:rsidRDefault="0044494B">
      <w:pPr>
        <w:spacing w:after="0" w:line="264" w:lineRule="auto"/>
        <w:ind w:left="12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001F54" w:rsidRPr="001521FF" w:rsidRDefault="0044494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1521FF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вв.;</w:t>
      </w:r>
    </w:p>
    <w:p w:rsidR="00001F54" w:rsidRPr="001521FF" w:rsidRDefault="0044494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(группировка событий по их принадлежности к историческим процессам, составление таблиц, схем).</w:t>
      </w:r>
    </w:p>
    <w:p w:rsidR="00001F54" w:rsidRDefault="0044494B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001F54" w:rsidRPr="001521FF" w:rsidRDefault="0044494B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использовать историческую карту как источник информации о границах России и других государств, важнейших исторических событиях и процессах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1521FF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вв.;</w:t>
      </w:r>
    </w:p>
    <w:p w:rsidR="00001F54" w:rsidRPr="001521FF" w:rsidRDefault="0044494B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устанавливать на основе карты связи между географическим положением страны и особенностями ее экономического, социального и политического развития.</w:t>
      </w:r>
    </w:p>
    <w:p w:rsidR="00001F54" w:rsidRDefault="0044494B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001F54" w:rsidRPr="001521FF" w:rsidRDefault="0044494B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различать виды письменных исторических источников (официальные, личные, литературные и др.);</w:t>
      </w:r>
    </w:p>
    <w:p w:rsidR="00001F54" w:rsidRPr="001521FF" w:rsidRDefault="0044494B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характеризовать обстоятельства и цель создания источника, раскрывать его информационную ценность;</w:t>
      </w:r>
    </w:p>
    <w:p w:rsidR="00001F54" w:rsidRPr="001521FF" w:rsidRDefault="0044494B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проводить поиск информации в тексте письменного источника, визуальных и вещественных памятниках эпохи;</w:t>
      </w:r>
    </w:p>
    <w:p w:rsidR="00001F54" w:rsidRPr="001521FF" w:rsidRDefault="0044494B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сопоставлять и систематизировать информацию из нескольких однотипных источников.</w:t>
      </w:r>
    </w:p>
    <w:p w:rsidR="00001F54" w:rsidRDefault="0044494B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001F54" w:rsidRPr="001521FF" w:rsidRDefault="0044494B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1521FF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вв., их участниках;</w:t>
      </w:r>
    </w:p>
    <w:p w:rsidR="00001F54" w:rsidRDefault="0044494B">
      <w:pPr>
        <w:numPr>
          <w:ilvl w:val="0"/>
          <w:numId w:val="21"/>
        </w:numPr>
        <w:spacing w:after="0" w:line="264" w:lineRule="auto"/>
        <w:jc w:val="both"/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составлять краткую характеристику известных персоналий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1521FF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>(ключевые факты биографии, личные качества, деятельность);</w:t>
      </w:r>
    </w:p>
    <w:p w:rsidR="00001F54" w:rsidRPr="001521FF" w:rsidRDefault="0044494B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рассказывать об образе жизни различных групп населения в России и других странах в раннее Новое время;</w:t>
      </w:r>
    </w:p>
    <w:p w:rsidR="00001F54" w:rsidRPr="001521FF" w:rsidRDefault="0044494B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001F54" w:rsidRPr="001521FF" w:rsidRDefault="0044494B">
      <w:pPr>
        <w:spacing w:after="0" w:line="264" w:lineRule="auto"/>
        <w:ind w:left="12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001F54" w:rsidRPr="001521FF" w:rsidRDefault="0044494B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XVI</w:t>
      </w:r>
      <w:r w:rsidRPr="001521FF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вв.; б) европейской реформации; в) новых веяний в духовной жизни общества, культуре; г) революций </w:t>
      </w:r>
      <w:r>
        <w:rPr>
          <w:rFonts w:ascii="Times New Roman" w:hAnsi="Times New Roman"/>
          <w:color w:val="000000"/>
          <w:sz w:val="28"/>
        </w:rPr>
        <w:t>XVI</w:t>
      </w:r>
      <w:r w:rsidRPr="001521FF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вв. в европейских странах;</w:t>
      </w:r>
    </w:p>
    <w:p w:rsidR="00001F54" w:rsidRPr="001521FF" w:rsidRDefault="0044494B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lastRenderedPageBreak/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001F54" w:rsidRPr="001521FF" w:rsidRDefault="0044494B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1521FF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вв.: а) выявлять в историческом тексте и излагать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:rsidR="00001F54" w:rsidRPr="001521FF" w:rsidRDefault="0044494B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проводить сопоставление однотипных событий и процессов отечественной и всеобщей истории: а) раскрывать повторяющиеся черты исторических ситуаций; б) выделять черты сходства и различия.</w:t>
      </w:r>
    </w:p>
    <w:p w:rsidR="00001F54" w:rsidRPr="001521FF" w:rsidRDefault="0044494B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001F54" w:rsidRPr="001521FF" w:rsidRDefault="0044494B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излагать альтернативные оценки событий и личностей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1521FF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вв., представленные в учебной литературе; объяснять, на чем основываются отдельные мнения;</w:t>
      </w:r>
    </w:p>
    <w:p w:rsidR="00001F54" w:rsidRPr="001521FF" w:rsidRDefault="0044494B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выражать отношение к деятельности исторических личностей </w:t>
      </w:r>
      <w:r>
        <w:rPr>
          <w:rFonts w:ascii="Times New Roman" w:hAnsi="Times New Roman"/>
          <w:color w:val="000000"/>
          <w:sz w:val="28"/>
        </w:rPr>
        <w:t>XVI</w:t>
      </w:r>
      <w:r w:rsidRPr="001521FF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вв. с учетом обстоятельств изучаемой эпохи и в современной шкале ценностей.</w:t>
      </w:r>
    </w:p>
    <w:p w:rsidR="00001F54" w:rsidRDefault="0044494B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001F54" w:rsidRPr="001521FF" w:rsidRDefault="0044494B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раскрывать на примере перехода от средневекового общества к обществу Нового времени, как меняются со сменой исторических эпох представления людей о мире, системы общественных ценностей;</w:t>
      </w:r>
    </w:p>
    <w:p w:rsidR="00001F54" w:rsidRPr="001521FF" w:rsidRDefault="0044494B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объяснять значение памятников истории и культуры России и других стран </w:t>
      </w:r>
      <w:r>
        <w:rPr>
          <w:rFonts w:ascii="Times New Roman" w:hAnsi="Times New Roman"/>
          <w:color w:val="000000"/>
          <w:sz w:val="28"/>
        </w:rPr>
        <w:t>XVI</w:t>
      </w:r>
      <w:r w:rsidRPr="001521FF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вв. для времени, когда они появились, и для современного общества;</w:t>
      </w:r>
    </w:p>
    <w:p w:rsidR="00001F54" w:rsidRDefault="0044494B">
      <w:pPr>
        <w:numPr>
          <w:ilvl w:val="0"/>
          <w:numId w:val="23"/>
        </w:numPr>
        <w:spacing w:after="0" w:line="264" w:lineRule="auto"/>
        <w:jc w:val="both"/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1521FF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>(в том числе на региональном материале).</w:t>
      </w:r>
    </w:p>
    <w:p w:rsidR="00001F54" w:rsidRDefault="00001F54">
      <w:pPr>
        <w:spacing w:after="0" w:line="264" w:lineRule="auto"/>
        <w:ind w:left="120"/>
        <w:jc w:val="both"/>
      </w:pPr>
    </w:p>
    <w:p w:rsidR="00001F54" w:rsidRDefault="0044494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001F54" w:rsidRDefault="00001F54">
      <w:pPr>
        <w:spacing w:after="0" w:line="264" w:lineRule="auto"/>
        <w:ind w:left="120"/>
        <w:jc w:val="both"/>
      </w:pPr>
    </w:p>
    <w:p w:rsidR="00001F54" w:rsidRPr="001521FF" w:rsidRDefault="0044494B">
      <w:pPr>
        <w:spacing w:after="0" w:line="264" w:lineRule="auto"/>
        <w:ind w:left="12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001F54" w:rsidRPr="001521FF" w:rsidRDefault="0044494B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называть даты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в.; определять их принадлежность к историческому периоду, этапу;</w:t>
      </w:r>
    </w:p>
    <w:p w:rsidR="00001F54" w:rsidRPr="001521FF" w:rsidRDefault="0044494B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001F54" w:rsidRPr="001521FF" w:rsidRDefault="0044494B">
      <w:pPr>
        <w:spacing w:after="0" w:line="264" w:lineRule="auto"/>
        <w:ind w:left="12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001F54" w:rsidRPr="001521FF" w:rsidRDefault="0044494B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001F54" w:rsidRPr="001521FF" w:rsidRDefault="0044494B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(по принадлежности к историческим процессам и др.); составлять систематические таблицы, схемы.</w:t>
      </w:r>
    </w:p>
    <w:p w:rsidR="00001F54" w:rsidRDefault="0044494B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001F54" w:rsidRPr="001521FF" w:rsidRDefault="0044494B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001F54" w:rsidRDefault="0044494B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001F54" w:rsidRPr="001521FF" w:rsidRDefault="0044494B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различать источники официального и личного происхождения, публицистические произведения (называть их основные виды, информационные особенности);</w:t>
      </w:r>
    </w:p>
    <w:p w:rsidR="00001F54" w:rsidRPr="001521FF" w:rsidRDefault="0044494B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объяснять назначение исторического источника, раскрывать его информационную ценность;</w:t>
      </w:r>
    </w:p>
    <w:p w:rsidR="00001F54" w:rsidRPr="001521FF" w:rsidRDefault="0044494B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 из взаимодополняющих письменных, визуальных и вещественных источников.</w:t>
      </w:r>
    </w:p>
    <w:p w:rsidR="00001F54" w:rsidRDefault="0044494B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001F54" w:rsidRPr="001521FF" w:rsidRDefault="0044494B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в., их участниках;</w:t>
      </w:r>
    </w:p>
    <w:p w:rsidR="00001F54" w:rsidRPr="001521FF" w:rsidRDefault="0044494B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составлять характеристику (исторический портрет) известных деятелей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 на основе информации учебника и дополнительных материалов;</w:t>
      </w:r>
    </w:p>
    <w:p w:rsidR="00001F54" w:rsidRPr="001521FF" w:rsidRDefault="0044494B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XVIII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001F54" w:rsidRPr="001521FF" w:rsidRDefault="0044494B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 (в виде сообщения, аннотации).</w:t>
      </w:r>
    </w:p>
    <w:p w:rsidR="00001F54" w:rsidRPr="001521FF" w:rsidRDefault="0044494B">
      <w:pPr>
        <w:spacing w:after="0" w:line="264" w:lineRule="auto"/>
        <w:ind w:left="12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001F54" w:rsidRPr="001521FF" w:rsidRDefault="0044494B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XVIII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в.; б) изменений, происшедших в </w:t>
      </w:r>
      <w:r>
        <w:rPr>
          <w:rFonts w:ascii="Times New Roman" w:hAnsi="Times New Roman"/>
          <w:color w:val="000000"/>
          <w:sz w:val="28"/>
        </w:rPr>
        <w:t>XVIII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 в разных сферах жизни российского общества; в) промышленного переворота в европейских странах; г) абсолютизма как формы правления; д) идеологии Просвещения; е) революций </w:t>
      </w:r>
      <w:r>
        <w:rPr>
          <w:rFonts w:ascii="Times New Roman" w:hAnsi="Times New Roman"/>
          <w:color w:val="000000"/>
          <w:sz w:val="28"/>
        </w:rPr>
        <w:t>XVIII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в.; ж) внешней политики Российской империи в системе международных отношений рассматриваемого периода;</w:t>
      </w:r>
    </w:p>
    <w:p w:rsidR="00001F54" w:rsidRPr="001521FF" w:rsidRDefault="0044494B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lastRenderedPageBreak/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001F54" w:rsidRPr="001521FF" w:rsidRDefault="0044494B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:rsidR="00001F54" w:rsidRPr="001521FF" w:rsidRDefault="0044494B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в.: а) раскрывать повторяющиеся черты исторических ситуаций; б) выделять черты сходства и различия.</w:t>
      </w:r>
    </w:p>
    <w:p w:rsidR="00001F54" w:rsidRPr="001521FF" w:rsidRDefault="0044494B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001F54" w:rsidRPr="001521FF" w:rsidRDefault="0044494B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анализировать высказывания историков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 (выявлять обсуждаемую проблему, мнение автора, приводимые аргументы, оценивать степень их убедительности);</w:t>
      </w:r>
    </w:p>
    <w:p w:rsidR="00001F54" w:rsidRPr="001521FF" w:rsidRDefault="0044494B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различать в описаниях событий и личностей </w:t>
      </w:r>
      <w:r>
        <w:rPr>
          <w:rFonts w:ascii="Times New Roman" w:hAnsi="Times New Roman"/>
          <w:color w:val="000000"/>
          <w:sz w:val="28"/>
        </w:rPr>
        <w:t>XVIII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 ценностные категории, значимые для данной эпохи (в том числе для разных социальных слоев), выражать свое отношение к ним.</w:t>
      </w:r>
    </w:p>
    <w:p w:rsidR="00001F54" w:rsidRDefault="0044494B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001F54" w:rsidRPr="001521FF" w:rsidRDefault="0044494B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раскрывать (объяснять), как сочетались в памятниках культуры России </w:t>
      </w:r>
      <w:r>
        <w:rPr>
          <w:rFonts w:ascii="Times New Roman" w:hAnsi="Times New Roman"/>
          <w:color w:val="000000"/>
          <w:sz w:val="28"/>
        </w:rPr>
        <w:t>XVIII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 европейские влияния и национальные традиции, показывать на примерах;</w:t>
      </w:r>
    </w:p>
    <w:p w:rsidR="00001F54" w:rsidRPr="001521FF" w:rsidRDefault="0044494B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 (в том числе на региональном материале).</w:t>
      </w:r>
    </w:p>
    <w:p w:rsidR="00001F54" w:rsidRPr="001521FF" w:rsidRDefault="00001F54">
      <w:pPr>
        <w:spacing w:after="0" w:line="264" w:lineRule="auto"/>
        <w:ind w:left="120"/>
        <w:jc w:val="both"/>
        <w:rPr>
          <w:lang w:val="ru-RU"/>
        </w:rPr>
      </w:pPr>
    </w:p>
    <w:p w:rsidR="00001F54" w:rsidRPr="001521FF" w:rsidRDefault="0044494B">
      <w:pPr>
        <w:spacing w:after="0" w:line="264" w:lineRule="auto"/>
        <w:ind w:left="120"/>
        <w:jc w:val="both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001F54" w:rsidRPr="001521FF" w:rsidRDefault="00001F54">
      <w:pPr>
        <w:spacing w:after="0" w:line="264" w:lineRule="auto"/>
        <w:ind w:left="120"/>
        <w:jc w:val="both"/>
        <w:rPr>
          <w:lang w:val="ru-RU"/>
        </w:rPr>
      </w:pPr>
    </w:p>
    <w:p w:rsidR="00001F54" w:rsidRPr="001521FF" w:rsidRDefault="0044494B">
      <w:pPr>
        <w:spacing w:after="0" w:line="264" w:lineRule="auto"/>
        <w:ind w:left="12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001F54" w:rsidRPr="001521FF" w:rsidRDefault="0044494B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называть даты (хронологические границы) важнейших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в.; выделять этапы (периоды) в развитии ключевых событий и процессов;</w:t>
      </w:r>
    </w:p>
    <w:p w:rsidR="00001F54" w:rsidRPr="001521FF" w:rsidRDefault="0044494B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выявлять синхронность / асинхронность исторических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001F54" w:rsidRPr="001521FF" w:rsidRDefault="0044494B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определять последовательность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 на основе анализа причинно-следственных связей.</w:t>
      </w:r>
    </w:p>
    <w:p w:rsidR="00001F54" w:rsidRPr="001521FF" w:rsidRDefault="0044494B">
      <w:pPr>
        <w:spacing w:after="0" w:line="264" w:lineRule="auto"/>
        <w:ind w:left="12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lastRenderedPageBreak/>
        <w:t>2. Знание исторических фактов, работа с фактами:</w:t>
      </w:r>
    </w:p>
    <w:p w:rsidR="00001F54" w:rsidRPr="001521FF" w:rsidRDefault="0044494B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характеризовать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001F54" w:rsidRPr="001521FF" w:rsidRDefault="0044494B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самостоятельно определяемому признаку (хронологии, принадлежности к историческим процессам, типологическим основаниям и др.);</w:t>
      </w:r>
    </w:p>
    <w:p w:rsidR="00001F54" w:rsidRDefault="0044494B">
      <w:pPr>
        <w:numPr>
          <w:ilvl w:val="0"/>
          <w:numId w:val="3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составлять систематические таблицы;</w:t>
      </w:r>
    </w:p>
    <w:p w:rsidR="00001F54" w:rsidRPr="001521FF" w:rsidRDefault="0044494B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выводы» названы события и процессы Новейшей истории: Февральская и Октябрьская революции 1917 г., Великая Отечественная война (1941—1945 гг.), распад СССР, сложные 1990-е гг., возрождение страны с 2000-х гг., воссоединение Крыма с Россией в 2014 г. </w:t>
      </w:r>
    </w:p>
    <w:p w:rsidR="00001F54" w:rsidRDefault="0044494B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001F54" w:rsidRPr="001521FF" w:rsidRDefault="0044494B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001F54" w:rsidRPr="001521FF" w:rsidRDefault="0044494B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определять на основе карты влияние географического фактора на развитие различных сфер жизни страны (группы стран).</w:t>
      </w:r>
    </w:p>
    <w:p w:rsidR="00001F54" w:rsidRDefault="0044494B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001F54" w:rsidRPr="001521FF" w:rsidRDefault="0044494B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представлять в дополнение к известным ранее видам письменных источников особенности таких материалов, как произведения общественной мысли, газетная публицистика, программы политических партий, статистические данные;</w:t>
      </w:r>
    </w:p>
    <w:p w:rsidR="00001F54" w:rsidRPr="001521FF" w:rsidRDefault="0044494B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определять тип и вид источника (письменного, визуального); выявлять принадлежность источника определенному лицу, социальной группе, общественному течению и др.;</w:t>
      </w:r>
    </w:p>
    <w:p w:rsidR="00001F54" w:rsidRPr="001521FF" w:rsidRDefault="0044494B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 из разных письменных, визуальных и вещественных источников;</w:t>
      </w:r>
    </w:p>
    <w:p w:rsidR="00001F54" w:rsidRPr="001521FF" w:rsidRDefault="0044494B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различать в тексте письменных источников факты и интерпретации событий прошлого.</w:t>
      </w:r>
    </w:p>
    <w:p w:rsidR="00001F54" w:rsidRDefault="0044494B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001F54" w:rsidRPr="001521FF" w:rsidRDefault="0044494B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представлять развернутый рассказ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 с использованием визуальных материалов (устно, письменно в форме короткого эссе, презентации);</w:t>
      </w:r>
    </w:p>
    <w:p w:rsidR="00001F54" w:rsidRPr="001521FF" w:rsidRDefault="0044494B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составлять развернутую характеристику исторических личностей </w:t>
      </w:r>
      <w:r>
        <w:rPr>
          <w:rFonts w:ascii="Times New Roman" w:hAnsi="Times New Roman"/>
          <w:color w:val="000000"/>
          <w:sz w:val="28"/>
        </w:rPr>
        <w:t>XIX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 с описанием и оценкой их деятельности (сообщение, презентация, эссе);</w:t>
      </w:r>
    </w:p>
    <w:p w:rsidR="00001F54" w:rsidRPr="001521FF" w:rsidRDefault="0044494B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XIX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в., показывая изменения, происшедшие в течение рассматриваемого периода;</w:t>
      </w:r>
    </w:p>
    <w:p w:rsidR="00001F54" w:rsidRPr="001521FF" w:rsidRDefault="0044494B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эпохи, их назначения, использованных при их создании технических и художественных приемов и др.</w:t>
      </w:r>
    </w:p>
    <w:p w:rsidR="00001F54" w:rsidRPr="001521FF" w:rsidRDefault="0044494B">
      <w:pPr>
        <w:spacing w:after="0" w:line="264" w:lineRule="auto"/>
        <w:ind w:left="12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001F54" w:rsidRPr="001521FF" w:rsidRDefault="0044494B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XIX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в.; б) процессов модернизации в мире и России; в) масштабных социальных движений и революций в рассматриваемый период; г) международных отношений рассматриваемого периода и участия в них России;</w:t>
      </w:r>
    </w:p>
    <w:p w:rsidR="00001F54" w:rsidRPr="001521FF" w:rsidRDefault="0044494B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истории; соотносить общие понятия и факты;</w:t>
      </w:r>
    </w:p>
    <w:p w:rsidR="00001F54" w:rsidRPr="001521FF" w:rsidRDefault="0044494B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 в) определять и объяснять свое отношение к существующим трактовкам причин и следствий исторических событий;</w:t>
      </w:r>
    </w:p>
    <w:p w:rsidR="00001F54" w:rsidRPr="001521FF" w:rsidRDefault="0044494B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в.: а) указывать повторяющиеся черты исторических ситуаций; б) выделять черты сходства и различия; в) раскрывать, чем объяснялось своеобразие ситуаций в России, других странах.</w:t>
      </w:r>
    </w:p>
    <w:p w:rsidR="00001F54" w:rsidRPr="001521FF" w:rsidRDefault="0044494B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Раскрывать наиболее значимые события и процессы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- начала </w:t>
      </w:r>
      <w:r>
        <w:rPr>
          <w:rFonts w:ascii="Times New Roman" w:hAnsi="Times New Roman"/>
          <w:color w:val="000000"/>
          <w:sz w:val="28"/>
        </w:rPr>
        <w:t>XXI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001F54" w:rsidRPr="001521FF" w:rsidRDefault="0044494B">
      <w:pPr>
        <w:spacing w:after="0" w:line="264" w:lineRule="auto"/>
        <w:ind w:left="120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001F54" w:rsidRPr="001521FF" w:rsidRDefault="0044494B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сопоставлять высказывания историков, содержащие разные мнения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в., объяснять, что могло лежать в их основе;</w:t>
      </w:r>
    </w:p>
    <w:p w:rsidR="00001F54" w:rsidRPr="001521FF" w:rsidRDefault="0044494B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оценивать степень убедительности предложенных точек зрения, формулировать и аргументировать свое мнение;</w:t>
      </w:r>
    </w:p>
    <w:p w:rsidR="00001F54" w:rsidRPr="001521FF" w:rsidRDefault="0044494B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объяснять, какими ценностями руководствовались люди в рассматриваемую эпоху (на примерах конкретных ситуаций, персоналий), выражать свое отношение к ним.</w:t>
      </w:r>
    </w:p>
    <w:p w:rsidR="00001F54" w:rsidRDefault="0044494B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001F54" w:rsidRPr="001521FF" w:rsidRDefault="0044494B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распознавать в окружающей среде, в том числе в родном городе, регионе памятники материальной и художественной культуры </w:t>
      </w:r>
      <w:r>
        <w:rPr>
          <w:rFonts w:ascii="Times New Roman" w:hAnsi="Times New Roman"/>
          <w:color w:val="000000"/>
          <w:sz w:val="28"/>
        </w:rPr>
        <w:t>XIX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– начала ХХ в., объяснять, в чем заключалось их значение для времени их создания и для современного общества;</w:t>
      </w:r>
    </w:p>
    <w:p w:rsidR="00001F54" w:rsidRPr="001521FF" w:rsidRDefault="0044494B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– начала ХХ в. (в том числе на региональном материале);</w:t>
      </w:r>
    </w:p>
    <w:p w:rsidR="00001F54" w:rsidRPr="001521FF" w:rsidRDefault="0044494B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объяснять, в чем состоит наследие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– начала ХХ в. для России, других стран мира, высказывать и аргументировать свое отношение к культурному наследию в общественных обсуждениях.</w:t>
      </w:r>
    </w:p>
    <w:p w:rsidR="00001F54" w:rsidRPr="001521FF" w:rsidRDefault="0044494B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осмыслить новое знание, его интерпретации и применению в различных учебных и жизненных ситуациях с использованием исторического материала о событиях и процессах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– начала ХХ</w:t>
      </w:r>
      <w:r>
        <w:rPr>
          <w:rFonts w:ascii="Times New Roman" w:hAnsi="Times New Roman"/>
          <w:color w:val="000000"/>
          <w:sz w:val="28"/>
        </w:rPr>
        <w:t>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001F54" w:rsidRPr="001521FF" w:rsidRDefault="00001F54">
      <w:pPr>
        <w:rPr>
          <w:lang w:val="ru-RU"/>
        </w:rPr>
        <w:sectPr w:rsidR="00001F54" w:rsidRPr="001521FF">
          <w:pgSz w:w="11906" w:h="16383"/>
          <w:pgMar w:top="1134" w:right="850" w:bottom="1134" w:left="1701" w:header="720" w:footer="720" w:gutter="0"/>
          <w:cols w:space="720"/>
        </w:sectPr>
      </w:pPr>
    </w:p>
    <w:p w:rsidR="00001F54" w:rsidRDefault="0044494B">
      <w:pPr>
        <w:spacing w:after="0"/>
        <w:ind w:left="120"/>
      </w:pPr>
      <w:bookmarkStart w:id="9" w:name="block-661588"/>
      <w:bookmarkEnd w:id="8"/>
      <w:r w:rsidRPr="001521FF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001F54" w:rsidRDefault="0044494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24"/>
      </w:tblGrid>
      <w:tr w:rsidR="00001F54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01F54" w:rsidRDefault="00001F54">
            <w:pPr>
              <w:spacing w:after="0"/>
              <w:ind w:left="135"/>
            </w:pPr>
          </w:p>
        </w:tc>
      </w:tr>
      <w:tr w:rsidR="00001F5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1F54" w:rsidRDefault="00001F5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1F54" w:rsidRDefault="00001F54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1F54" w:rsidRDefault="00001F54"/>
        </w:tc>
      </w:tr>
      <w:tr w:rsidR="00001F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История Древнего мира</w:t>
            </w:r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Первобытность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01F54" w:rsidRDefault="00001F54"/>
        </w:tc>
      </w:tr>
      <w:tr w:rsidR="00001F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Древний Восток</w:t>
            </w:r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Египет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цивилизации Месопотамии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Восточное Средиземноморье в древности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Персидская держава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Китай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01F54" w:rsidRDefault="00001F54"/>
        </w:tc>
      </w:tr>
      <w:tr w:rsidR="00001F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Древняя Греция. Эллинизм</w:t>
            </w:r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Древнейшая Греция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Греческие полисы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Древней Греции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Македонские завоевания. Эллинизм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01F54" w:rsidRDefault="00001F54"/>
        </w:tc>
      </w:tr>
      <w:tr w:rsidR="00001F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Древний Рим</w:t>
            </w:r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Римского государства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Римские завоевания в Средиземноморье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Поздняя Римская республика. Гражданские войны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Расцвет и падение Римской империи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Древнего Рима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01F54" w:rsidRDefault="00001F54"/>
        </w:tc>
      </w:tr>
      <w:tr w:rsidR="00001F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01F54" w:rsidRDefault="00001F54">
            <w:pPr>
              <w:spacing w:after="0"/>
              <w:ind w:left="135"/>
            </w:pPr>
          </w:p>
        </w:tc>
      </w:tr>
      <w:tr w:rsidR="00001F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01F54" w:rsidRDefault="00001F54"/>
        </w:tc>
      </w:tr>
    </w:tbl>
    <w:p w:rsidR="00001F54" w:rsidRDefault="00001F54">
      <w:pPr>
        <w:sectPr w:rsidR="00001F5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01F54" w:rsidRDefault="0044494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45"/>
        <w:gridCol w:w="4466"/>
        <w:gridCol w:w="1596"/>
        <w:gridCol w:w="1841"/>
        <w:gridCol w:w="1910"/>
        <w:gridCol w:w="2824"/>
      </w:tblGrid>
      <w:tr w:rsidR="00001F54">
        <w:trPr>
          <w:trHeight w:val="144"/>
          <w:tblCellSpacing w:w="20" w:type="nil"/>
        </w:trPr>
        <w:tc>
          <w:tcPr>
            <w:tcW w:w="6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01F54" w:rsidRDefault="00001F54">
            <w:pPr>
              <w:spacing w:after="0"/>
              <w:ind w:left="135"/>
            </w:pPr>
          </w:p>
        </w:tc>
      </w:tr>
      <w:tr w:rsidR="00001F5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1F54" w:rsidRDefault="00001F5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1F54" w:rsidRDefault="00001F54"/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1F54" w:rsidRDefault="00001F54"/>
        </w:tc>
      </w:tr>
      <w:tr w:rsidR="00001F54" w:rsidRPr="0022473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521F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Всеобщая история. История Средних веков</w:t>
            </w:r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Народы Европы в раннее Средневековье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Арабы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—Х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Средневековое европейское общество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средневековой Европы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Страны Востока в Средние века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Государства доколумбовой Америки в Средние века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001F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01F54" w:rsidRDefault="00001F54"/>
        </w:tc>
      </w:tr>
      <w:tr w:rsidR="00001F54" w:rsidRPr="0022473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2.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521F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История России. От Руси к Российскому государству</w:t>
            </w:r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и государства на территории нашей страны в древности. Восточная Европа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тыс. н. э.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земли и их соседи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единого Русского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01F54" w:rsidRDefault="00001F54"/>
        </w:tc>
      </w:tr>
      <w:tr w:rsidR="00001F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001F54" w:rsidRDefault="00001F54"/>
        </w:tc>
      </w:tr>
    </w:tbl>
    <w:p w:rsidR="00001F54" w:rsidRDefault="00001F54">
      <w:pPr>
        <w:sectPr w:rsidR="00001F5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01F54" w:rsidRDefault="0044494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12"/>
      </w:tblGrid>
      <w:tr w:rsidR="00001F54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01F54" w:rsidRDefault="00001F54">
            <w:pPr>
              <w:spacing w:after="0"/>
              <w:ind w:left="135"/>
            </w:pPr>
          </w:p>
        </w:tc>
      </w:tr>
      <w:tr w:rsidR="00001F5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1F54" w:rsidRDefault="00001F5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1F54" w:rsidRDefault="00001F54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1F54" w:rsidRDefault="00001F54"/>
        </w:tc>
      </w:tr>
      <w:tr w:rsidR="00001F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 w:rsidRPr="001521F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521F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Конец XV — XVII в.</w:t>
            </w:r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Великие географические открытия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европейском обществе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Реформация и контрреформация в Европе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Европейская культура в раннее Новое время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01F54" w:rsidRDefault="00001F54"/>
        </w:tc>
      </w:tr>
      <w:tr w:rsidR="00001F54" w:rsidRPr="0022473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521F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</w:t>
            </w:r>
            <w:r w:rsidRPr="001521F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1521F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вв.: от великого княжества к царству</w:t>
            </w:r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 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Смута в России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XVII 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001F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01F54" w:rsidRDefault="00001F54"/>
        </w:tc>
      </w:tr>
      <w:tr w:rsidR="00001F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01F54" w:rsidRDefault="00001F54"/>
        </w:tc>
      </w:tr>
    </w:tbl>
    <w:p w:rsidR="00001F54" w:rsidRDefault="00001F54">
      <w:pPr>
        <w:sectPr w:rsidR="00001F5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01F54" w:rsidRDefault="0044494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824"/>
      </w:tblGrid>
      <w:tr w:rsidR="00001F54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01F54" w:rsidRDefault="00001F54">
            <w:pPr>
              <w:spacing w:after="0"/>
              <w:ind w:left="135"/>
            </w:pPr>
          </w:p>
        </w:tc>
      </w:tr>
      <w:tr w:rsidR="00001F5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1F54" w:rsidRDefault="00001F5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1F54" w:rsidRDefault="00001F54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1F54" w:rsidRDefault="00001F54"/>
        </w:tc>
      </w:tr>
      <w:tr w:rsidR="00001F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 w:rsidRPr="001521F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521F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 в.</w:t>
            </w:r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 Просвещения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Британские колонии в Северной Америке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Французская революция конца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Европейская культура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001F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01F54" w:rsidRDefault="00001F54"/>
        </w:tc>
      </w:tr>
      <w:tr w:rsidR="00001F54" w:rsidRPr="0022473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521F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конце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1521F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</w:t>
            </w:r>
            <w:r w:rsidRPr="001521F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эпоху преобразований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1760-1790-х гг. Правление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Российской империи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001F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01F54" w:rsidRDefault="00001F54"/>
        </w:tc>
      </w:tr>
      <w:tr w:rsidR="00001F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01F54" w:rsidRDefault="00001F54"/>
        </w:tc>
      </w:tr>
    </w:tbl>
    <w:p w:rsidR="00001F54" w:rsidRDefault="00001F54">
      <w:pPr>
        <w:sectPr w:rsidR="00001F5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01F54" w:rsidRDefault="0044494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42"/>
        <w:gridCol w:w="1841"/>
        <w:gridCol w:w="1910"/>
        <w:gridCol w:w="2812"/>
      </w:tblGrid>
      <w:tr w:rsidR="00001F54">
        <w:trPr>
          <w:trHeight w:val="144"/>
          <w:tblCellSpacing w:w="20" w:type="nil"/>
        </w:trPr>
        <w:tc>
          <w:tcPr>
            <w:tcW w:w="5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01F54" w:rsidRDefault="00001F54">
            <w:pPr>
              <w:spacing w:after="0"/>
              <w:ind w:left="135"/>
            </w:pPr>
          </w:p>
        </w:tc>
      </w:tr>
      <w:tr w:rsidR="00001F5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1F54" w:rsidRDefault="00001F5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1F54" w:rsidRDefault="00001F54"/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1F54" w:rsidRDefault="00001F54"/>
        </w:tc>
      </w:tr>
      <w:tr w:rsidR="00001F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 w:rsidRPr="001521F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521F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XIХ — начало ХХ в.</w:t>
            </w:r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Европа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индустриального общества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экономика, социальные отношения, поитические процессы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Политическое развитие европейских странв 1815—1840-х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Европы и Северной Америки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Латинской Америки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Азии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Народы Африки в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Х — начале ХХ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01F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01F54" w:rsidRDefault="00001F54"/>
        </w:tc>
      </w:tr>
      <w:tr w:rsidR="00001F54" w:rsidRPr="0022473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521F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Российская империя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1521F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1521F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Александровская эпоха: государственный либерализм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Николаевское самодержавие: государственный консерватизм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России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и правовая модернизация страны при Александре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1880-1890-х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Этнокультурный облик империи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гражданского общества и основные направления общественных движений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на пороге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01F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01F54" w:rsidRDefault="00001F54"/>
        </w:tc>
      </w:tr>
      <w:tr w:rsidR="00001F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 w:rsidRPr="001521F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Модуль. </w:t>
            </w:r>
            <w:r w:rsidRPr="001521F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Введение в Новейшую историю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России</w:t>
            </w:r>
          </w:p>
        </w:tc>
      </w:tr>
      <w:tr w:rsidR="00001F5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001F5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Февральская и Октябрьская революции 1917 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001F5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Отечественная война (1941—1945 гг.)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001F5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Распад СССР. Становление новой России (1992—1999 гг.)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001F5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Возрождение страны с 2000-х гг. </w:t>
            </w:r>
            <w:r>
              <w:rPr>
                <w:rFonts w:ascii="Times New Roman" w:hAnsi="Times New Roman"/>
                <w:color w:val="000000"/>
                <w:sz w:val="24"/>
              </w:rPr>
              <w:t>Воссоединение Крыма с Россией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001F5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001F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модулю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01F54" w:rsidRDefault="00001F54"/>
        </w:tc>
      </w:tr>
      <w:tr w:rsidR="00001F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001F54" w:rsidRDefault="00001F54"/>
        </w:tc>
      </w:tr>
    </w:tbl>
    <w:p w:rsidR="00001F54" w:rsidRDefault="00001F54">
      <w:pPr>
        <w:sectPr w:rsidR="00001F5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01F54" w:rsidRDefault="00001F54">
      <w:pPr>
        <w:sectPr w:rsidR="00001F5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01F54" w:rsidRDefault="0044494B">
      <w:pPr>
        <w:spacing w:after="0"/>
        <w:ind w:left="120"/>
      </w:pPr>
      <w:bookmarkStart w:id="10" w:name="block-661589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001F54" w:rsidRDefault="0044494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7"/>
        <w:gridCol w:w="3472"/>
        <w:gridCol w:w="1141"/>
        <w:gridCol w:w="1841"/>
        <w:gridCol w:w="1910"/>
        <w:gridCol w:w="1423"/>
        <w:gridCol w:w="3356"/>
      </w:tblGrid>
      <w:tr w:rsidR="00001F54">
        <w:trPr>
          <w:trHeight w:val="144"/>
          <w:tblCellSpacing w:w="20" w:type="nil"/>
        </w:trPr>
        <w:tc>
          <w:tcPr>
            <w:tcW w:w="3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199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01F54" w:rsidRDefault="00001F54">
            <w:pPr>
              <w:spacing w:after="0"/>
              <w:ind w:left="135"/>
            </w:pPr>
          </w:p>
        </w:tc>
      </w:tr>
      <w:tr w:rsidR="00001F5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1F54" w:rsidRDefault="00001F5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1F54" w:rsidRDefault="00001F54"/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1F54" w:rsidRDefault="00001F5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1F54" w:rsidRDefault="00001F54"/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история.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Историческая хронология. Историческая карта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Происхождение, расселение и эволюция древнейшего человека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Появление человека разумного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Древнейшие земледельцы и скотоводы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 первобытности к цивилизации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Египта и ее влияние на условия жизни и занятия древних египтян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государственной власти.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государством (фараон, вельможи, чиновники)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Условия жизни, положение и 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повинности населения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03.10.2023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fabea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Отношения Египта с соседними народами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fadfc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верования египтян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Познания древних египтян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условия Месопотамии (Междуречья) и их влияние на занятия населения.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Ассирия.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Вавилон.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748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Нововавилонское царство.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06.11.2023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fbdd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Финикия.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fbfcc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Палестина и ее население. Возникновение Израильского государства.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Завоевания персов.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Государственное устройство Персидской державы.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верования и культура древних индийцев.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fcaf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Китай.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Правление династии Хань.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Религиозно-философские учения, наука и изобретения древних китайцев.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условия Древней Греции и их влияние на занятия населения.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Древнейшие государства Греции.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836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Троянская война.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Поэмы Гомера «Илиада» и «Одиссея»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Подъем хозяйственной жизни греческих полисов после «темных веков»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городов-государств.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aae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греческая колонизация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08.01.2024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Афины: утверждение демократии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Спарта: основные группы 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населения, общественное устройство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15.01.2024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afcc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Греко-персидские войны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Крупные сражения греко-персидских войн и их итоги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382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Расцвет Афинского государства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508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Хозяйственная жизнь в древнегреческом обществе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Пелопоннесская война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Религия древних греков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наука в Древней Греции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и досуг в Древней Греции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Возвышение Македонии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Александр Македонский и его завоевания на Востоке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002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Эллинистические государства Востока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население Апеннинского полуострова в древности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Республика римских граждан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27.02.2024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Верования древних римлян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Войны Рима с Карфагеном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/88646848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Ганнибал; битва при Каннах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Установление господства Рима в Средиземноморье. </w:t>
            </w:r>
            <w:r>
              <w:rPr>
                <w:rFonts w:ascii="Times New Roman" w:hAnsi="Times New Roman"/>
                <w:color w:val="000000"/>
                <w:sz w:val="24"/>
              </w:rPr>
              <w:t>Римские провинции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Социально-экономическое развитие поздней Римской республики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Реформы Гракхов: проекты реформ, мероприятия, итоги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Гражданская война и установление диктатуры Суллы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Гай Юлий Цезарь: путь к власти, диктатура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Борьба между наследниками Цезаря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Установление императорской власти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Императоры Рима: завоеватели и правители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Римская империя: территория, управление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/88647608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и распространение христианства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/88647716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Император Константин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, перенос столицы в Константинополь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/88647838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Начало Великого переселения народов. Рим и варвары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Римская литература, золотой век поэзии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 в Древнем Риме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Древнего Рима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001F5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001F54" w:rsidRDefault="00001F54">
            <w:pPr>
              <w:spacing w:after="0"/>
              <w:ind w:left="135"/>
            </w:pPr>
          </w:p>
        </w:tc>
      </w:tr>
      <w:tr w:rsidR="00001F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2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1F54" w:rsidRDefault="00001F54"/>
        </w:tc>
      </w:tr>
    </w:tbl>
    <w:p w:rsidR="00001F54" w:rsidRDefault="00001F54">
      <w:pPr>
        <w:sectPr w:rsidR="00001F5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01F54" w:rsidRDefault="0044494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6"/>
        <w:gridCol w:w="3887"/>
        <w:gridCol w:w="1180"/>
        <w:gridCol w:w="1841"/>
        <w:gridCol w:w="1910"/>
        <w:gridCol w:w="1423"/>
        <w:gridCol w:w="2873"/>
      </w:tblGrid>
      <w:tr w:rsidR="00001F54">
        <w:trPr>
          <w:trHeight w:val="144"/>
          <w:tblCellSpacing w:w="20" w:type="nil"/>
        </w:trPr>
        <w:tc>
          <w:tcPr>
            <w:tcW w:w="3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19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01F54" w:rsidRDefault="00001F54">
            <w:pPr>
              <w:spacing w:after="0"/>
              <w:ind w:left="135"/>
            </w:pPr>
          </w:p>
        </w:tc>
      </w:tr>
      <w:tr w:rsidR="00001F5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1F54" w:rsidRDefault="00001F5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1F54" w:rsidRDefault="00001F54"/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1F54" w:rsidRDefault="00001F5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1F54" w:rsidRDefault="00001F54"/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Средние века: понятие, хронологические рамки и периодизация Средневековья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Падение Западной Римской империи и возникновение варварских королевств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Франкское государство в </w:t>
            </w:r>
            <w:r>
              <w:rPr>
                <w:rFonts w:ascii="Times New Roman" w:hAnsi="Times New Roman"/>
                <w:color w:val="000000"/>
                <w:sz w:val="24"/>
              </w:rPr>
              <w:t>VIII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Государства Западной Европы, Британия и Ирландия в раннее Средневековье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Ранние славянские государства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Византия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Византии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Аравийский полуостров: природные условия, основные занятия жителей, верования.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Арабский халифат: его расцвет и распад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исламского мира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Феодалы и крестьянство в средние века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Средневековые города — центры ремесла, торговли, культуры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Церковь и духовенство в средневековом обществе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Усиление королевской власти в странах Западной Европы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Реконкиста и образование централизованных государств на Пиренейском полуострове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Обострение социальных противоречий в Х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(Жакерия, восстание Уота Тайлера). </w:t>
            </w:r>
            <w:r>
              <w:rPr>
                <w:rFonts w:ascii="Times New Roman" w:hAnsi="Times New Roman"/>
                <w:color w:val="000000"/>
                <w:sz w:val="24"/>
              </w:rPr>
              <w:t>Гуситское движение в Чехии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/88649070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Византийская империя и славянские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Религия и культура средневековой Европы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06.11.2023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Гуманизм. Раннее Возрождение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Османская империя и Монгольская держава в Средние века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Китай и Япония в Средние века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16.11.2023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/88649872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Индия в Средние века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Цивилизации майя, ацтеков и инков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Средних веков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Роль и место России в мировой истории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Заселение территории нашей страны человеком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Народы и государства на территории нашей страны в древности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Великое переселение народов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Хозяйство, быт и верования восточных славян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Страны и народы Восточной Европы, Сибири и Дальнего Востока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государства Русь. Исторические условия складывания русской государственности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916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Формирование государства Русь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Руси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28.12.2023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Принятие христианства и его значение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08.01.2024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180140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Территориально-политическая структура Руси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и внешняя политика русских князей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первой трети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церковь в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180848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Древнерусское право: Русская Правда, церковные уставы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и международные связи Руси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Культурное пространство: повседневная жизнь, сельский и городской быт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Формирование единого культурного пространства.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181194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Художественная культура и ремесло Руси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системы земель — самостоятельных государств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181518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Важнейшие земли, управляемые ветвями княжеского рода Рюриковичей: Черниговская, 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Смоленская, Галицкая, Волынская, Суздальская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Земли, имевшие особый статус: Киевская и Новгородская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Эволюция общественного строя и права; внешняя политика русских земель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Формирование региональных центров культуры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Белокаменные храмы Северо-Восточной Руси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182436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Возникновение Монгольской империи и ее завоевательные походы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182562</w:t>
              </w:r>
            </w:hyperlink>
          </w:p>
        </w:tc>
      </w:tr>
      <w:tr w:rsidR="00001F5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Борьба Руси против монгольского нашествия.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Default="00001F54">
            <w:pPr>
              <w:spacing w:after="0"/>
              <w:ind w:left="135"/>
            </w:pPr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Южные и западные русские земли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182954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Северо-западные земли: Новгородская и Псковская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001F5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Ордена крестоносцев и борьба с их экспансией на западных границах Руси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Default="00001F54">
            <w:pPr>
              <w:spacing w:after="0"/>
              <w:ind w:left="135"/>
            </w:pPr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Княжества Северо-Восточной Руси.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Дмитрий Донской. Куликовская битва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183002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Православной церкви в 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ордынский период русской истории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04.04.2024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и государства степной зоны Восточной Европы и Сибири в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–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веках 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Руси в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Объединение русских земель вокруг Москвы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183994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Новгород и Псков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: политический строй, отношения с Москвой, Ливонским орденом, Ганзой, Великим княжеством Литовским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Падение Византии и рост церковно-политической роли Москвы в православном Мире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Новгорода и Твери. Ликвидация зависимости от Орды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системы управления единого государства при Иване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184358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Русского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единого Русского государства: летописание и житийная 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литература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и повседневная жизнь населения Руси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"От Руси к Российскому государству"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185154</w:t>
              </w:r>
            </w:hyperlink>
          </w:p>
        </w:tc>
      </w:tr>
      <w:tr w:rsidR="00001F5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"От Руси к Российскому государству"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01F54" w:rsidRDefault="00001F54">
            <w:pPr>
              <w:spacing w:after="0"/>
              <w:ind w:left="135"/>
            </w:pPr>
          </w:p>
        </w:tc>
      </w:tr>
      <w:tr w:rsidR="00001F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1F54" w:rsidRDefault="00001F54"/>
        </w:tc>
      </w:tr>
    </w:tbl>
    <w:p w:rsidR="00001F54" w:rsidRDefault="00001F54">
      <w:pPr>
        <w:sectPr w:rsidR="00001F5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01F54" w:rsidRDefault="0044494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2"/>
        <w:gridCol w:w="3929"/>
        <w:gridCol w:w="1162"/>
        <w:gridCol w:w="1841"/>
        <w:gridCol w:w="1910"/>
        <w:gridCol w:w="1423"/>
        <w:gridCol w:w="2873"/>
      </w:tblGrid>
      <w:tr w:rsidR="00001F54">
        <w:trPr>
          <w:trHeight w:val="144"/>
          <w:tblCellSpacing w:w="20" w:type="nil"/>
        </w:trPr>
        <w:tc>
          <w:tcPr>
            <w:tcW w:w="3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19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01F54" w:rsidRDefault="00001F54">
            <w:pPr>
              <w:spacing w:after="0"/>
              <w:ind w:left="135"/>
            </w:pPr>
          </w:p>
        </w:tc>
      </w:tr>
      <w:tr w:rsidR="00001F5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1F54" w:rsidRDefault="00001F5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1F54" w:rsidRDefault="00001F54"/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1F54" w:rsidRDefault="00001F5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1F54" w:rsidRDefault="00001F54"/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«Новое время»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Предпосылки и начало Великих географических открытий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Великие географические открытия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и их последствия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Социально-экономические изменения в европейском обществе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социальной структуре общества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Причины и начало Реформации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786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Распространение протестантизма в Европе. Контрреформация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Абсолютизм и сословное представительство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Испания под властью потомков католических королей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Национально-освободительное 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движение в Нидерландах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05.10.2023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acea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Франция: путь к абсолютизму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Английская революция середины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Страны Центральной, Южной и Юго-Восточной Европы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Борьба за первенство, военные конфликты между европейскими державами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Тридцатилетняя война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Высокое Возрождение в Италии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Мир человека в литературе раннего Нового времени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802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науки: переворот в естествознании, возникновение новой картины мира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Индия, Китай, Япония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искусство стран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культурное наследие Раннего Нового времени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27.11.2023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Завершение объединения русских земель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Московского княжества в первой трети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Органы государственной власти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Царствование Ивана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Регентство Елены Глинской. </w:t>
            </w:r>
            <w:r>
              <w:rPr>
                <w:rFonts w:ascii="Times New Roman" w:hAnsi="Times New Roman"/>
                <w:color w:val="000000"/>
                <w:sz w:val="24"/>
              </w:rPr>
              <w:t>Период боярского правления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185780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Принятие Иваном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царского титула. </w:t>
            </w:r>
            <w:r>
              <w:rPr>
                <w:rFonts w:ascii="Times New Roman" w:hAnsi="Times New Roman"/>
                <w:color w:val="000000"/>
                <w:sz w:val="24"/>
              </w:rPr>
              <w:t>Реформы середины XVI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185906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Ливонская война: причины и характер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Поход Ермака Тимофеевича на Сибирское ханство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структура российского общества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Многонациональный состав населения Русского государства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186356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Опричнина, дискуссия о ее причинах и характере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Противоречивость личности Ивана Грозного. Результаты и цена преобразований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186856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Накануне Смуты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Смутное время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Царь Василий Шуйский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Лжедмитрий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. Военная интервенция в Россию и борьба с ней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187076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Свержение Василия Шуйского и переход власти к «семибоярщине».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187242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Подъем национально-освободительного движения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Освобождение Москвы в 1612 г.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187878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Смуты. Земский собор 1613 г. и его роль в укреплении государственности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Итоги и последствия Смутного времени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Царствование Михаила Федоровича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188070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Земские соборы. Роль патриарха Филарета в управлении государством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Цартвование Алексея Михайловича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Патриарх Никон, его конфликт с царской властью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Царь Федор Алексеевич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развитие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структура российского общества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Городские восстания середины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Соборное уложение 1649 г.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189132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Денежная реформа 1654 г. Медный бунт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189308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Восстание Степана Разина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Контакты с православным населением Речи Посполитой: противодействие полонизации, распространению католичества.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Укрепление южных рубежей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Отношения России со странами Западной Европы и Востока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новых территорий. Народы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картине мира человека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и повседневная жизнь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Изобразительное искусство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Летописание и начало книгопечатания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образования и научных знаний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от великого княжества к царству"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afdc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от великого княжества к царству"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01F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1F54" w:rsidRDefault="00001F54"/>
        </w:tc>
      </w:tr>
    </w:tbl>
    <w:p w:rsidR="00001F54" w:rsidRDefault="00001F54">
      <w:pPr>
        <w:sectPr w:rsidR="00001F5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01F54" w:rsidRDefault="0044494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68"/>
        <w:gridCol w:w="3822"/>
        <w:gridCol w:w="1203"/>
        <w:gridCol w:w="1841"/>
        <w:gridCol w:w="1910"/>
        <w:gridCol w:w="1423"/>
        <w:gridCol w:w="2873"/>
      </w:tblGrid>
      <w:tr w:rsidR="00001F54">
        <w:trPr>
          <w:trHeight w:val="144"/>
          <w:tblCellSpacing w:w="20" w:type="nil"/>
        </w:trPr>
        <w:tc>
          <w:tcPr>
            <w:tcW w:w="3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28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01F54" w:rsidRDefault="00001F54">
            <w:pPr>
              <w:spacing w:after="0"/>
              <w:ind w:left="135"/>
            </w:pPr>
          </w:p>
        </w:tc>
      </w:tr>
      <w:tr w:rsidR="00001F5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1F54" w:rsidRDefault="00001F5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1F54" w:rsidRDefault="00001F54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1F54" w:rsidRDefault="00001F5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1F54" w:rsidRDefault="00001F54"/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европейского Просвещения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 — центр Просвещения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Монархии в Европе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абсолютные и парламентские монархии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 в XVIII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536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и экономические последствия промышленного переворота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 в XVIII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892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Германские государства, монархия Габсбургов, итальянские земли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Государства Пиренейского полуострова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Создание английских колоний на 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американской земле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05.10.2023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Первый Континентальный конгресс (1774) и начало Войны за независимость.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Причины, хронологические рамки и основные этапы Французской революции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Упразднение монархии и провозглашение республики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От якобинской диктатуры до установления режима консульства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науки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и культура России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562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Сословный характер культуры. Повседневная жизнь обитателей городов и деревень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европейского баланса сил и дипломатия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Войны антифранцузских коалиций против революционной Франции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Индия, Китай, Япония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стран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культурное наследие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Россия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Причины и предпосылки преобразований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Начало царствования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, борьба за власть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Экономическая политика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bbee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политика XVIII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Реформы управления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регулярной армии, военного флота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Церковная реформа. Упразднение патриаршества, учреждение Синода. </w:t>
            </w:r>
            <w:r>
              <w:rPr>
                <w:rFonts w:ascii="Times New Roman" w:hAnsi="Times New Roman"/>
                <w:color w:val="000000"/>
                <w:sz w:val="24"/>
              </w:rPr>
              <w:t>Положение инославных конфессий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Оппозиция реформам Петра I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Доминирование светского начала в культурной политике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и быт правящей элиты и основной массы населения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эпохи дворцовых переворотов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Кондиции «верховников» и приход к власти Анны Иоанновны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Укрепление границ империи на восточной и юго-восточной окраинах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Елизавете Петровне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368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Россия в международных конфликтах 1740—1750-х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Царствование Петра III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Переворот 28 июня 1762 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Внутренняя политика Екатерины II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«Просвещенный абсолютизм», его особенности 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и финансовая политика правительства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Административно-территориальная и сословная реформы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dfb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структура российского общества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Национальная политика и народы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развитие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722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промышленности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858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и внешняя торговля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Обострение социальных противоречий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Влияние социальных волнений на внутреннюю политику государства и развитие общественной мысли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Крыма и Северного Причерноморья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Участие России в разделах Речи Посполитой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Павле I.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Укрепление абсолютизма при Павле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Политика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области 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внешней политики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18.04.2024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Дворцовый переворот 11 марта 1801 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Идеи Просвещения в российской общественной мысли, публицистике и литературе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fbb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культура и культура народов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и быт российских сословий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наука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190022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в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001F5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архитектура XVIII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Default="00001F54">
            <w:pPr>
              <w:spacing w:after="0"/>
              <w:ind w:left="135"/>
            </w:pPr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от царства к империи"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01F5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от царства к империи"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01F54" w:rsidRDefault="00001F54">
            <w:pPr>
              <w:spacing w:after="0"/>
              <w:ind w:left="135"/>
            </w:pPr>
          </w:p>
        </w:tc>
      </w:tr>
      <w:tr w:rsidR="00001F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1F54" w:rsidRDefault="00001F54"/>
        </w:tc>
      </w:tr>
    </w:tbl>
    <w:p w:rsidR="00001F54" w:rsidRDefault="00001F54">
      <w:pPr>
        <w:sectPr w:rsidR="00001F5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01F54" w:rsidRDefault="0044494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5"/>
        <w:gridCol w:w="3985"/>
        <w:gridCol w:w="1145"/>
        <w:gridCol w:w="1841"/>
        <w:gridCol w:w="1910"/>
        <w:gridCol w:w="1423"/>
        <w:gridCol w:w="2861"/>
      </w:tblGrid>
      <w:tr w:rsidR="00001F54">
        <w:trPr>
          <w:trHeight w:val="144"/>
          <w:tblCellSpacing w:w="20" w:type="nil"/>
        </w:trPr>
        <w:tc>
          <w:tcPr>
            <w:tcW w:w="3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19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01F54" w:rsidRDefault="00001F54">
            <w:pPr>
              <w:spacing w:after="0"/>
              <w:ind w:left="135"/>
            </w:pPr>
          </w:p>
        </w:tc>
      </w:tr>
      <w:tr w:rsidR="00001F5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1F54" w:rsidRDefault="00001F5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1F54" w:rsidRDefault="00001F54"/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01F54" w:rsidRDefault="00001F5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1F54" w:rsidRDefault="00001F5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1F54" w:rsidRDefault="00001F54"/>
        </w:tc>
      </w:tr>
      <w:tr w:rsidR="00001F54" w:rsidRPr="0022473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Провозглашение империи Наполеона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 Франции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Наполеоновские войны и крушение Французской империи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Промышленный переворот, его особенности в странах Европы и США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Политические течения и партии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веке. </w:t>
            </w:r>
            <w:r>
              <w:rPr>
                <w:rFonts w:ascii="Times New Roman" w:hAnsi="Times New Roman"/>
                <w:color w:val="000000"/>
                <w:sz w:val="24"/>
              </w:rPr>
              <w:t>Марксизм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584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Франция, Великобритания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Социальные и национальные движения в странах Европы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912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 в Викторианскую эпоху.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Франция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ece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01F5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Италия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Default="00001F54">
            <w:pPr>
              <w:spacing w:after="0"/>
              <w:ind w:left="135"/>
            </w:pPr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Центральной и Юго-Восточной Европы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Соединенные Штаты Америки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и социально-политическое развитие стран Европы и США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001F5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Политика метрополий в латиноамериканских владениях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Default="00001F54">
            <w:pPr>
              <w:spacing w:after="0"/>
              <w:ind w:left="135"/>
            </w:pPr>
          </w:p>
        </w:tc>
      </w:tr>
      <w:tr w:rsidR="00001F5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Влияние США на страны Латинской Америки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Default="00001F54">
            <w:pPr>
              <w:spacing w:after="0"/>
              <w:ind w:left="135"/>
            </w:pPr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Япония и Китай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Завершение колониального раздела мира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Научные открытия и технические изобретения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ХХ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отношения, конфликты и войны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культурное наследие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190996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Проекты либеральных реформ Александра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Отечественная война 1812 г. — важнейшее событие российской и мировой истории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России в 1813–1825 годах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Либеральные и охранительные тенденции во внутренней политике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Дворянская оппозиция самодержавию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191490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Восстание декабристов 14 декабря 1825 г.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191648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Реформаторские и консервативные тенденции в политике Николая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во второй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Восточный вопрос во внешней политике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Крымская война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Сословная структура российского общества.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в 1830—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1850-е гг.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15.01.2024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Государственная политика в области культуры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науки и техники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192912</w:t>
              </w:r>
            </w:hyperlink>
          </w:p>
        </w:tc>
      </w:tr>
      <w:tr w:rsidR="00001F54" w:rsidRPr="0022473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культура. Культура повседневности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1F54" w:rsidRPr="006E6D8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культур и религий Российской империи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1F54" w:rsidRPr="006E6D8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Конфликты и сотрудничество между народами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 w:rsidRPr="006E6D8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Реформы 1860—1870-х гг. — движение к правовому государству и гражданскому обществу.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1F54" w:rsidRPr="006E6D8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Земская и городская реформы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1F54" w:rsidRPr="006E6D8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Судебная реформа и развитие правового сознания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001F54" w:rsidRPr="006E6D8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Военные реформы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193542</w:t>
              </w:r>
            </w:hyperlink>
          </w:p>
        </w:tc>
      </w:tr>
      <w:tr w:rsidR="00001F54" w:rsidRPr="006E6D8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Многовекторность внешней политики империи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01F54" w:rsidRPr="006E6D8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Россия и Балканы. Русско-турецкая война 1877—1878 гг.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193862</w:t>
              </w:r>
            </w:hyperlink>
          </w:p>
        </w:tc>
      </w:tr>
      <w:tr w:rsidR="00001F54" w:rsidRPr="006E6D8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«Народное самодержавие» Александра III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001F54" w:rsidRPr="006E6D8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сферы и направления внешнеполитических интересов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001F54" w:rsidRPr="006E6D8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Сельское хозяйство и промышленность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</w:t>
              </w:r>
            </w:hyperlink>
          </w:p>
        </w:tc>
      </w:tr>
      <w:tr w:rsidR="00001F54" w:rsidRPr="006E6D8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Индустриализация и урбанизация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1F54" w:rsidRPr="006E6D8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быт народов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001F54" w:rsidRPr="006E6D8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Наука и образование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1F54" w:rsidRPr="006E6D8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001F54" w:rsidRPr="006E6D8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регионы и народы Российской империи и их роль в жизни страны.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1F54" w:rsidRPr="006E6D8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Национальная политика самодержавия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01F54" w:rsidRPr="006E6D8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в 1860—1890-х гг.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194500</w:t>
              </w:r>
            </w:hyperlink>
          </w:p>
        </w:tc>
      </w:tr>
      <w:tr w:rsidR="00001F54" w:rsidRPr="006E6D8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Идейные течения и общественное движение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001F54" w:rsidRPr="006E6D8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На пороге нового века: динамика и противоречия развития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01F54" w:rsidRPr="006E6D8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Демография, социальная стратификация на рубеже веков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001F54" w:rsidRPr="006E6D8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Национальная политика, этнические элиты и национально-культурные движения на рубеже веков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001F54" w:rsidRPr="006E6D8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системе международных 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отношений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21.03.2024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1F54" w:rsidRPr="006E6D8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Первая российская революция 1905—1907 гг.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1F54" w:rsidRPr="006E6D8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события Первой российской рефолюции. Особенности революционных выступлений в 1906—1907 гг.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001F5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Избирательный закон 11 декабря 1905 г.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Default="00001F54">
            <w:pPr>
              <w:spacing w:after="0"/>
              <w:ind w:left="135"/>
            </w:pPr>
          </w:p>
        </w:tc>
      </w:tr>
      <w:tr w:rsidR="00001F54" w:rsidRPr="006E6D8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и власть после революции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F54" w:rsidRPr="006E6D8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Серебряный век российской культуры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01F54" w:rsidRPr="006E6D80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«Российская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195608</w:t>
              </w:r>
            </w:hyperlink>
          </w:p>
        </w:tc>
      </w:tr>
      <w:tr w:rsidR="00001F5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Введение. Новейшая история России с 1914 г. по новейшее время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Default="00001F54">
            <w:pPr>
              <w:spacing w:after="0"/>
              <w:ind w:left="135"/>
            </w:pPr>
          </w:p>
        </w:tc>
      </w:tr>
      <w:tr w:rsidR="00001F5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империя накануне революции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Default="00001F54">
            <w:pPr>
              <w:spacing w:after="0"/>
              <w:ind w:left="135"/>
            </w:pPr>
          </w:p>
        </w:tc>
      </w:tr>
      <w:tr w:rsidR="00001F5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Февральская революция 1917 года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Default="00001F54">
            <w:pPr>
              <w:spacing w:after="0"/>
              <w:ind w:left="135"/>
            </w:pPr>
          </w:p>
        </w:tc>
      </w:tr>
      <w:tr w:rsidR="00001F5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Октябрь 1917 года и его последствия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Default="00001F54">
            <w:pPr>
              <w:spacing w:after="0"/>
              <w:ind w:left="135"/>
            </w:pPr>
          </w:p>
        </w:tc>
      </w:tr>
      <w:tr w:rsidR="00001F5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СССР. Влияние революционных событий в России на общемировые процессы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Default="00001F54">
            <w:pPr>
              <w:spacing w:after="0"/>
              <w:ind w:left="135"/>
            </w:pPr>
          </w:p>
        </w:tc>
      </w:tr>
      <w:tr w:rsidR="00001F5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Нападение гитлеровской Германии 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 СССР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25.04.2024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Default="00001F54">
            <w:pPr>
              <w:spacing w:after="0"/>
              <w:ind w:left="135"/>
            </w:pPr>
          </w:p>
        </w:tc>
      </w:tr>
      <w:tr w:rsidR="00001F5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битвы в ходе войны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Default="00001F54">
            <w:pPr>
              <w:spacing w:after="0"/>
              <w:ind w:left="135"/>
            </w:pPr>
          </w:p>
        </w:tc>
      </w:tr>
      <w:tr w:rsidR="00001F5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борьбы в тылу врага: партизанское движение и подполье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Default="00001F54">
            <w:pPr>
              <w:spacing w:after="0"/>
              <w:ind w:left="135"/>
            </w:pPr>
          </w:p>
        </w:tc>
      </w:tr>
      <w:tr w:rsidR="00001F5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СССР и союзники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Default="00001F54">
            <w:pPr>
              <w:spacing w:after="0"/>
              <w:ind w:left="135"/>
            </w:pPr>
          </w:p>
        </w:tc>
      </w:tr>
      <w:tr w:rsidR="00001F5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Всемирно-историческое значение Победы СССР в Великой Отечественной войне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Default="00001F54">
            <w:pPr>
              <w:spacing w:after="0"/>
              <w:ind w:left="135"/>
            </w:pPr>
          </w:p>
        </w:tc>
      </w:tr>
      <w:tr w:rsidR="00001F5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Распад СССР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Default="00001F54">
            <w:pPr>
              <w:spacing w:after="0"/>
              <w:ind w:left="135"/>
            </w:pPr>
          </w:p>
        </w:tc>
      </w:tr>
      <w:tr w:rsidR="00001F5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Становление демократической России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Default="00001F54">
            <w:pPr>
              <w:spacing w:after="0"/>
              <w:ind w:left="135"/>
            </w:pPr>
          </w:p>
        </w:tc>
      </w:tr>
      <w:tr w:rsidR="00001F5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Default="00001F54">
            <w:pPr>
              <w:spacing w:after="0"/>
              <w:ind w:left="135"/>
            </w:pPr>
          </w:p>
        </w:tc>
      </w:tr>
      <w:tr w:rsidR="00001F5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Восстановление единого правового пространства страны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Default="00001F54">
            <w:pPr>
              <w:spacing w:after="0"/>
              <w:ind w:left="135"/>
            </w:pPr>
          </w:p>
        </w:tc>
      </w:tr>
      <w:tr w:rsidR="00001F5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Вхождение Крыма и Севастополя в состав России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Default="00001F54">
            <w:pPr>
              <w:spacing w:after="0"/>
              <w:ind w:left="135"/>
            </w:pPr>
          </w:p>
        </w:tc>
      </w:tr>
      <w:tr w:rsidR="00001F5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теме «Великая Отечественная война (1941-1945 гг.)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Default="00001F54">
            <w:pPr>
              <w:spacing w:after="0"/>
              <w:ind w:left="135"/>
            </w:pPr>
          </w:p>
        </w:tc>
      </w:tr>
      <w:tr w:rsidR="00001F5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модулю «Новейшая история России с 1914 г. по новейшее время»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01F54" w:rsidRDefault="00001F54">
            <w:pPr>
              <w:spacing w:after="0"/>
              <w:ind w:left="135"/>
            </w:pPr>
          </w:p>
        </w:tc>
      </w:tr>
      <w:tr w:rsidR="00001F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1F54" w:rsidRPr="001521FF" w:rsidRDefault="0044494B">
            <w:pPr>
              <w:spacing w:after="0"/>
              <w:ind w:left="135"/>
              <w:rPr>
                <w:lang w:val="ru-RU"/>
              </w:rPr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 w:rsidRPr="00152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85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01F54" w:rsidRDefault="00444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1F54" w:rsidRDefault="00001F54"/>
        </w:tc>
      </w:tr>
    </w:tbl>
    <w:p w:rsidR="00001F54" w:rsidRPr="001521FF" w:rsidRDefault="00001F54">
      <w:pPr>
        <w:rPr>
          <w:lang w:val="ru-RU"/>
        </w:rPr>
        <w:sectPr w:rsidR="00001F54" w:rsidRPr="001521F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01F54" w:rsidRDefault="0044494B">
      <w:pPr>
        <w:spacing w:after="0"/>
        <w:ind w:left="120"/>
      </w:pPr>
      <w:bookmarkStart w:id="11" w:name="block-661590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001F54" w:rsidRDefault="0044494B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001F54" w:rsidRPr="001521FF" w:rsidRDefault="0044494B">
      <w:pPr>
        <w:spacing w:after="0" w:line="480" w:lineRule="auto"/>
        <w:ind w:left="120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​‌• История. Всеобщая история. История Средних веков : 6-й класс : учебник, 6 класс/ Агибалова Е. В., Донской Г. М. ; под ред. Сванидзе А. А., Акционерное общество «Издательство «Просвещение»</w:t>
      </w:r>
      <w:r w:rsidRPr="001521FF">
        <w:rPr>
          <w:sz w:val="28"/>
          <w:lang w:val="ru-RU"/>
        </w:rPr>
        <w:br/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• История. История России с древнейших времён до начала </w:t>
      </w:r>
      <w:r>
        <w:rPr>
          <w:rFonts w:ascii="Times New Roman" w:hAnsi="Times New Roman"/>
          <w:color w:val="000000"/>
          <w:sz w:val="28"/>
        </w:rPr>
        <w:t>XVI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века: учебник для 6 класса общеобразовательных организаций, 6 класс/ Пчёлов Е.В., Лукин П.В.; под науч. ред. Петрова Ю.А., ООО «Русское слово - учебник»</w:t>
      </w:r>
      <w:r w:rsidRPr="001521FF">
        <w:rPr>
          <w:sz w:val="28"/>
          <w:lang w:val="ru-RU"/>
        </w:rPr>
        <w:br/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• История России. </w:t>
      </w:r>
      <w:r>
        <w:rPr>
          <w:rFonts w:ascii="Times New Roman" w:hAnsi="Times New Roman"/>
          <w:color w:val="000000"/>
          <w:sz w:val="28"/>
        </w:rPr>
        <w:t>XVI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- </w:t>
      </w:r>
      <w:r>
        <w:rPr>
          <w:rFonts w:ascii="Times New Roman" w:hAnsi="Times New Roman"/>
          <w:color w:val="000000"/>
          <w:sz w:val="28"/>
        </w:rPr>
        <w:t>XVII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века, 7 класс/ Пчелов Е.В., Лукин П.В.; под редакцией Петрова Ю.А., Общество с ограниченной ответственностью «Русское слово - учебник»</w:t>
      </w:r>
      <w:r w:rsidRPr="001521FF">
        <w:rPr>
          <w:sz w:val="28"/>
          <w:lang w:val="ru-RU"/>
        </w:rPr>
        <w:br/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• История. Всеобщая история. История Древнего мира : 5-й класс : учебник, 5 класс/ Вигасин А. А., Годер Г. И., Свенцицкая И. С.; под ред. Искендерова А. А., Акционерное общество «Издательство «Просвещение»</w:t>
      </w:r>
      <w:r w:rsidRPr="001521FF">
        <w:rPr>
          <w:sz w:val="28"/>
          <w:lang w:val="ru-RU"/>
        </w:rPr>
        <w:br/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• История. Всеобщая история. История Нового времени. Конец </w:t>
      </w:r>
      <w:r>
        <w:rPr>
          <w:rFonts w:ascii="Times New Roman" w:hAnsi="Times New Roman"/>
          <w:color w:val="000000"/>
          <w:sz w:val="28"/>
        </w:rPr>
        <w:t>XV</w:t>
      </w:r>
      <w:r w:rsidRPr="001521FF">
        <w:rPr>
          <w:rFonts w:ascii="Times New Roman" w:hAnsi="Times New Roman"/>
          <w:color w:val="000000"/>
          <w:sz w:val="28"/>
          <w:lang w:val="ru-RU"/>
        </w:rPr>
        <w:t>—</w:t>
      </w:r>
      <w:r>
        <w:rPr>
          <w:rFonts w:ascii="Times New Roman" w:hAnsi="Times New Roman"/>
          <w:color w:val="000000"/>
          <w:sz w:val="28"/>
        </w:rPr>
        <w:t>XVII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век : 7-й класс : учебник, 7 класс/ Юдовская А. Я., Баранов П. А., Ванюшкина Л. М. ; под ред. Искендерова А. А., Акционерное общество «Издательство «Просвещение»</w:t>
      </w:r>
      <w:r w:rsidRPr="001521FF">
        <w:rPr>
          <w:sz w:val="28"/>
          <w:lang w:val="ru-RU"/>
        </w:rPr>
        <w:br/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• История. История России. </w:t>
      </w:r>
      <w:r>
        <w:rPr>
          <w:rFonts w:ascii="Times New Roman" w:hAnsi="Times New Roman"/>
          <w:color w:val="000000"/>
          <w:sz w:val="28"/>
        </w:rPr>
        <w:t>XVIII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век: учебник для 8 класса общеобразовательных организаций, 8 класс/ Захаров В.Н., Пчёлов Е.В.; под науч. ред. Петрова Ю.А., ООО «Русское слово - учебник»</w:t>
      </w:r>
      <w:r w:rsidRPr="001521FF">
        <w:rPr>
          <w:sz w:val="28"/>
          <w:lang w:val="ru-RU"/>
        </w:rPr>
        <w:br/>
      </w:r>
      <w:r w:rsidRPr="001521FF">
        <w:rPr>
          <w:rFonts w:ascii="Times New Roman" w:hAnsi="Times New Roman"/>
          <w:color w:val="000000"/>
          <w:sz w:val="28"/>
          <w:lang w:val="ru-RU"/>
        </w:rPr>
        <w:lastRenderedPageBreak/>
        <w:t xml:space="preserve"> • ,История. Всеобщая история. История Нового времени. </w:t>
      </w:r>
      <w:r>
        <w:rPr>
          <w:rFonts w:ascii="Times New Roman" w:hAnsi="Times New Roman"/>
          <w:color w:val="000000"/>
          <w:sz w:val="28"/>
        </w:rPr>
        <w:t>XVIII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век : 8-й класс : учебник 8 класс/ Юдовская А. Я., Баранов П. А., Ванюшкина Л. М. и другие ; под ред. Искендерова А. А., Акционерное общество «Издательство «Просвещение»</w:t>
      </w:r>
      <w:r w:rsidRPr="001521FF">
        <w:rPr>
          <w:sz w:val="28"/>
          <w:lang w:val="ru-RU"/>
        </w:rPr>
        <w:br/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• История России. 1801 - 1914, 9 класс/ Соловьев К.А., Шевырев А.П.; под редакцией Петрова Ю.А., Общество с ограниченной ответственностью «Русское слово - учебник»</w:t>
      </w:r>
      <w:r w:rsidRPr="001521FF">
        <w:rPr>
          <w:sz w:val="28"/>
          <w:lang w:val="ru-RU"/>
        </w:rPr>
        <w:br/>
      </w:r>
      <w:bookmarkStart w:id="12" w:name="c6612d7c-6144-4cab-b55c-f60ef824c9f9"/>
      <w:r w:rsidRPr="001521FF">
        <w:rPr>
          <w:rFonts w:ascii="Times New Roman" w:hAnsi="Times New Roman"/>
          <w:color w:val="000000"/>
          <w:sz w:val="28"/>
          <w:lang w:val="ru-RU"/>
        </w:rPr>
        <w:t xml:space="preserve"> • История. Всеобщая история. История Нового времени. 1801–1914: учебник для 9 класса общеобразовательных организаций, 9 класс/ Загладин Н.В., Белоусов Л.С.; под науч. ред. Карпова С.П., ООО «Русское слово - учебник»</w:t>
      </w:r>
      <w:bookmarkEnd w:id="12"/>
      <w:r w:rsidRPr="001521FF">
        <w:rPr>
          <w:rFonts w:ascii="Times New Roman" w:hAnsi="Times New Roman"/>
          <w:color w:val="000000"/>
          <w:sz w:val="28"/>
          <w:lang w:val="ru-RU"/>
        </w:rPr>
        <w:t>‌​</w:t>
      </w:r>
    </w:p>
    <w:p w:rsidR="00001F54" w:rsidRPr="001521FF" w:rsidRDefault="0044494B">
      <w:pPr>
        <w:spacing w:after="0" w:line="480" w:lineRule="auto"/>
        <w:ind w:left="120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​‌История Татарстана с древнейших времен до середины </w:t>
      </w:r>
      <w:r>
        <w:rPr>
          <w:rFonts w:ascii="Times New Roman" w:hAnsi="Times New Roman"/>
          <w:color w:val="000000"/>
          <w:sz w:val="28"/>
        </w:rPr>
        <w:t>XVI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века под редакцией Хузина Ф.Ш., Пискарева В.И.- Казань,Татарское республиканское издательство "ХЭТЭР", 2012;</w:t>
      </w:r>
      <w:r w:rsidRPr="001521FF">
        <w:rPr>
          <w:sz w:val="28"/>
          <w:lang w:val="ru-RU"/>
        </w:rPr>
        <w:br/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Гилязов И.А., Пискарев В.И. История Татарстана (вторая половина </w:t>
      </w:r>
      <w:r>
        <w:rPr>
          <w:rFonts w:ascii="Times New Roman" w:hAnsi="Times New Roman"/>
          <w:color w:val="000000"/>
          <w:sz w:val="28"/>
        </w:rPr>
        <w:t>XVI</w:t>
      </w:r>
      <w:r w:rsidRPr="001521FF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XVIII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века): учебное пособие для 7 класса общеобразовательной школы.- Казань:Татарское республиканское издательство "ХЭТЭР", 2012;</w:t>
      </w:r>
      <w:r w:rsidRPr="001521FF">
        <w:rPr>
          <w:sz w:val="28"/>
          <w:lang w:val="ru-RU"/>
        </w:rPr>
        <w:br/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И.А. Гилязова, В.И. Пискарев "История Татарстана и татарского народа </w:t>
      </w:r>
      <w:r>
        <w:rPr>
          <w:rFonts w:ascii="Times New Roman" w:hAnsi="Times New Roman"/>
          <w:color w:val="000000"/>
          <w:sz w:val="28"/>
        </w:rPr>
        <w:t>XVIII</w:t>
      </w:r>
      <w:r w:rsidRPr="001521FF">
        <w:rPr>
          <w:rFonts w:ascii="Times New Roman" w:hAnsi="Times New Roman"/>
          <w:color w:val="000000"/>
          <w:sz w:val="28"/>
          <w:lang w:val="ru-RU"/>
        </w:rPr>
        <w:t>в."- Казань: Тат. дет. изд-во, 2018;</w:t>
      </w:r>
      <w:r w:rsidRPr="001521FF">
        <w:rPr>
          <w:sz w:val="28"/>
          <w:lang w:val="ru-RU"/>
        </w:rPr>
        <w:br/>
      </w:r>
      <w:bookmarkStart w:id="13" w:name="68f33cfc-0a1b-42f0-8cbb-6f53d3fe808b"/>
      <w:r w:rsidRPr="001521FF">
        <w:rPr>
          <w:rFonts w:ascii="Times New Roman" w:hAnsi="Times New Roman"/>
          <w:color w:val="000000"/>
          <w:sz w:val="28"/>
          <w:lang w:val="ru-RU"/>
        </w:rPr>
        <w:t xml:space="preserve"> А.Г. Галлямова, И.К. Загидуллин, Р.Р. Фасхутдинов " История Татарстана и татарского народа </w:t>
      </w:r>
      <w:r>
        <w:rPr>
          <w:rFonts w:ascii="Times New Roman" w:hAnsi="Times New Roman"/>
          <w:color w:val="000000"/>
          <w:sz w:val="28"/>
        </w:rPr>
        <w:t>XIX</w:t>
      </w:r>
      <w:r w:rsidRPr="001521FF">
        <w:rPr>
          <w:rFonts w:ascii="Times New Roman" w:hAnsi="Times New Roman"/>
          <w:color w:val="000000"/>
          <w:sz w:val="28"/>
          <w:lang w:val="ru-RU"/>
        </w:rPr>
        <w:t>- начало ХХ вв."- Казань: Татар. дет. изд-во, 2019.</w:t>
      </w:r>
      <w:bookmarkEnd w:id="13"/>
      <w:r w:rsidRPr="001521FF">
        <w:rPr>
          <w:rFonts w:ascii="Times New Roman" w:hAnsi="Times New Roman"/>
          <w:color w:val="000000"/>
          <w:sz w:val="28"/>
          <w:lang w:val="ru-RU"/>
        </w:rPr>
        <w:t>‌</w:t>
      </w:r>
    </w:p>
    <w:p w:rsidR="00001F54" w:rsidRPr="001521FF" w:rsidRDefault="0044494B">
      <w:pPr>
        <w:spacing w:after="0"/>
        <w:ind w:left="120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​</w:t>
      </w:r>
    </w:p>
    <w:p w:rsidR="00001F54" w:rsidRPr="001521FF" w:rsidRDefault="0044494B">
      <w:pPr>
        <w:spacing w:after="0" w:line="480" w:lineRule="auto"/>
        <w:ind w:left="120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lastRenderedPageBreak/>
        <w:t>МЕТОДИЧЕСКИЕ МАТЕРИАЛЫ ДЛЯ УЧИТЕЛЯ</w:t>
      </w:r>
    </w:p>
    <w:p w:rsidR="00001F54" w:rsidRPr="001521FF" w:rsidRDefault="0044494B">
      <w:pPr>
        <w:spacing w:after="0" w:line="480" w:lineRule="auto"/>
        <w:ind w:left="120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 xml:space="preserve">​‌Годер Г.И. История Древнего мира. Методическое пособие. 5 класс; </w:t>
      </w:r>
      <w:r w:rsidRPr="001521FF">
        <w:rPr>
          <w:sz w:val="28"/>
          <w:lang w:val="ru-RU"/>
        </w:rPr>
        <w:br/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Всеобщая история. История Средних веков. Методические рекомендации. 6 класс. Автор: Игнатов А.В.;</w:t>
      </w:r>
      <w:r w:rsidRPr="001521FF">
        <w:rPr>
          <w:sz w:val="28"/>
          <w:lang w:val="ru-RU"/>
        </w:rPr>
        <w:br/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Методическое пособие к учебнику Е.В. Пчелова, П.В. Лукина " История России с древнейших времен до начала </w:t>
      </w:r>
      <w:r>
        <w:rPr>
          <w:rFonts w:ascii="Times New Roman" w:hAnsi="Times New Roman"/>
          <w:color w:val="000000"/>
          <w:sz w:val="28"/>
        </w:rPr>
        <w:t>XVI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века". 6 класс: методическое пособие. Автор: Ворожейкина Н.И.;</w:t>
      </w:r>
      <w:r w:rsidRPr="001521FF">
        <w:rPr>
          <w:sz w:val="28"/>
          <w:lang w:val="ru-RU"/>
        </w:rPr>
        <w:br/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Юдовская А.Я., Ванюшкина Л.М. Поурочные разработки по Новой истории. 1500-1800. 7 класс;</w:t>
      </w:r>
      <w:r w:rsidRPr="001521FF">
        <w:rPr>
          <w:sz w:val="28"/>
          <w:lang w:val="ru-RU"/>
        </w:rPr>
        <w:br/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Методическое пособие к учебнику Е.В. Пчелова, П.В. Лукина " История России. </w:t>
      </w:r>
      <w:r>
        <w:rPr>
          <w:rFonts w:ascii="Times New Roman" w:hAnsi="Times New Roman"/>
          <w:color w:val="000000"/>
          <w:sz w:val="28"/>
        </w:rPr>
        <w:t>XVI</w:t>
      </w:r>
      <w:r w:rsidRPr="001521FF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XVII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века". 7 класс. Автор: Ворожейкина Н.И.;</w:t>
      </w:r>
      <w:r w:rsidRPr="001521FF">
        <w:rPr>
          <w:sz w:val="28"/>
          <w:lang w:val="ru-RU"/>
        </w:rPr>
        <w:br/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Юдовская А.Я., Ванюшкина Л.М. Всеобщая история. История Нового времени. 1800-1900. Поурочные разработки. 8класс;</w:t>
      </w:r>
      <w:r w:rsidRPr="001521FF">
        <w:rPr>
          <w:sz w:val="28"/>
          <w:lang w:val="ru-RU"/>
        </w:rPr>
        <w:br/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Методическое пособие к учебнику В.Н. Захарова, Е.В. Пчелова "История России. </w:t>
      </w:r>
      <w:r>
        <w:rPr>
          <w:rFonts w:ascii="Times New Roman" w:hAnsi="Times New Roman"/>
          <w:color w:val="000000"/>
          <w:sz w:val="28"/>
        </w:rPr>
        <w:t>XVIII</w:t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век" для 8 класса общеобразовательных организаций. Автор: Л.Н. Алексашкина</w:t>
      </w:r>
      <w:r w:rsidRPr="001521FF">
        <w:rPr>
          <w:sz w:val="28"/>
          <w:lang w:val="ru-RU"/>
        </w:rPr>
        <w:br/>
      </w:r>
      <w:r w:rsidRPr="001521FF">
        <w:rPr>
          <w:rFonts w:ascii="Times New Roman" w:hAnsi="Times New Roman"/>
          <w:color w:val="000000"/>
          <w:sz w:val="28"/>
          <w:lang w:val="ru-RU"/>
        </w:rPr>
        <w:t xml:space="preserve"> Методическое пособие к учебнику Н.В. Загладина, Л.С. Белоусова " Всеобщая история. История Нового времени. 1801-1914" под редакцией С. П. Карпова. 9 класс;</w:t>
      </w:r>
      <w:r w:rsidRPr="001521FF">
        <w:rPr>
          <w:sz w:val="28"/>
          <w:lang w:val="ru-RU"/>
        </w:rPr>
        <w:br/>
      </w:r>
      <w:bookmarkStart w:id="14" w:name="1cc6b14d-c379-4145-83ce-d61c41a33d45"/>
      <w:r w:rsidRPr="001521FF">
        <w:rPr>
          <w:rFonts w:ascii="Times New Roman" w:hAnsi="Times New Roman"/>
          <w:color w:val="000000"/>
          <w:sz w:val="28"/>
          <w:lang w:val="ru-RU"/>
        </w:rPr>
        <w:t xml:space="preserve"> Методическое пособие к учебнику К.А. Соловьева, А.П. Шевырева " История России. 1801-1914" для 9 классса общеобразовательных организаций. автор Л.Н. Алексашкина;</w:t>
      </w:r>
      <w:bookmarkEnd w:id="14"/>
      <w:r w:rsidRPr="001521FF">
        <w:rPr>
          <w:rFonts w:ascii="Times New Roman" w:hAnsi="Times New Roman"/>
          <w:color w:val="000000"/>
          <w:sz w:val="28"/>
          <w:lang w:val="ru-RU"/>
        </w:rPr>
        <w:t>‌​</w:t>
      </w:r>
    </w:p>
    <w:p w:rsidR="00001F54" w:rsidRPr="001521FF" w:rsidRDefault="00001F54">
      <w:pPr>
        <w:spacing w:after="0"/>
        <w:ind w:left="120"/>
        <w:rPr>
          <w:lang w:val="ru-RU"/>
        </w:rPr>
      </w:pPr>
    </w:p>
    <w:p w:rsidR="00001F54" w:rsidRPr="001521FF" w:rsidRDefault="0044494B">
      <w:pPr>
        <w:spacing w:after="0" w:line="480" w:lineRule="auto"/>
        <w:ind w:left="120"/>
        <w:rPr>
          <w:lang w:val="ru-RU"/>
        </w:rPr>
      </w:pPr>
      <w:r w:rsidRPr="001521FF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001F54" w:rsidRPr="001521FF" w:rsidRDefault="0044494B">
      <w:pPr>
        <w:spacing w:after="0" w:line="480" w:lineRule="auto"/>
        <w:ind w:left="120"/>
        <w:rPr>
          <w:lang w:val="ru-RU"/>
        </w:rPr>
      </w:pPr>
      <w:r w:rsidRPr="001521FF">
        <w:rPr>
          <w:rFonts w:ascii="Times New Roman" w:hAnsi="Times New Roman"/>
          <w:color w:val="000000"/>
          <w:sz w:val="28"/>
          <w:lang w:val="ru-RU"/>
        </w:rPr>
        <w:t>​</w:t>
      </w:r>
      <w:r w:rsidRPr="001521FF">
        <w:rPr>
          <w:rFonts w:ascii="Times New Roman" w:hAnsi="Times New Roman"/>
          <w:color w:val="333333"/>
          <w:sz w:val="28"/>
          <w:lang w:val="ru-RU"/>
        </w:rPr>
        <w:t>​‌</w:t>
      </w:r>
      <w:bookmarkStart w:id="15" w:name="954910a6-450c-47a0-80e2-529fad0f6e94"/>
      <w:r>
        <w:rPr>
          <w:rFonts w:ascii="Times New Roman" w:hAnsi="Times New Roman"/>
          <w:color w:val="000000"/>
          <w:sz w:val="28"/>
        </w:rPr>
        <w:t>https</w:t>
      </w:r>
      <w:r w:rsidRPr="001521FF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m</w:t>
      </w:r>
      <w:r w:rsidRPr="001521FF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edsoo</w:t>
      </w:r>
      <w:r w:rsidRPr="001521FF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1521FF">
        <w:rPr>
          <w:rFonts w:ascii="Times New Roman" w:hAnsi="Times New Roman"/>
          <w:color w:val="000000"/>
          <w:sz w:val="28"/>
          <w:lang w:val="ru-RU"/>
        </w:rPr>
        <w:t>/863</w:t>
      </w:r>
      <w:r>
        <w:rPr>
          <w:rFonts w:ascii="Times New Roman" w:hAnsi="Times New Roman"/>
          <w:color w:val="000000"/>
          <w:sz w:val="28"/>
        </w:rPr>
        <w:t>f</w:t>
      </w:r>
      <w:r w:rsidRPr="001521FF">
        <w:rPr>
          <w:rFonts w:ascii="Times New Roman" w:hAnsi="Times New Roman"/>
          <w:color w:val="000000"/>
          <w:sz w:val="28"/>
          <w:lang w:val="ru-RU"/>
        </w:rPr>
        <w:t>8</w:t>
      </w:r>
      <w:r>
        <w:rPr>
          <w:rFonts w:ascii="Times New Roman" w:hAnsi="Times New Roman"/>
          <w:color w:val="000000"/>
          <w:sz w:val="28"/>
        </w:rPr>
        <w:t>d</w:t>
      </w:r>
      <w:r w:rsidRPr="001521FF">
        <w:rPr>
          <w:rFonts w:ascii="Times New Roman" w:hAnsi="Times New Roman"/>
          <w:color w:val="000000"/>
          <w:sz w:val="28"/>
          <w:lang w:val="ru-RU"/>
        </w:rPr>
        <w:t>54</w:t>
      </w:r>
      <w:bookmarkEnd w:id="15"/>
      <w:r w:rsidRPr="001521FF">
        <w:rPr>
          <w:rFonts w:ascii="Times New Roman" w:hAnsi="Times New Roman"/>
          <w:color w:val="333333"/>
          <w:sz w:val="28"/>
          <w:lang w:val="ru-RU"/>
        </w:rPr>
        <w:t>‌</w:t>
      </w:r>
      <w:r w:rsidRPr="001521FF">
        <w:rPr>
          <w:rFonts w:ascii="Times New Roman" w:hAnsi="Times New Roman"/>
          <w:color w:val="000000"/>
          <w:sz w:val="28"/>
          <w:lang w:val="ru-RU"/>
        </w:rPr>
        <w:t>​</w:t>
      </w:r>
    </w:p>
    <w:p w:rsidR="00001F54" w:rsidRPr="001521FF" w:rsidRDefault="00001F54">
      <w:pPr>
        <w:rPr>
          <w:lang w:val="ru-RU"/>
        </w:rPr>
        <w:sectPr w:rsidR="00001F54" w:rsidRPr="001521FF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:rsidR="0044494B" w:rsidRPr="001521FF" w:rsidRDefault="0044494B">
      <w:pPr>
        <w:rPr>
          <w:lang w:val="ru-RU"/>
        </w:rPr>
      </w:pPr>
    </w:p>
    <w:sectPr w:rsidR="0044494B" w:rsidRPr="001521FF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337E" w:rsidRDefault="0084337E" w:rsidP="001521FF">
      <w:pPr>
        <w:spacing w:after="0" w:line="240" w:lineRule="auto"/>
      </w:pPr>
      <w:r>
        <w:separator/>
      </w:r>
    </w:p>
  </w:endnote>
  <w:endnote w:type="continuationSeparator" w:id="0">
    <w:p w:rsidR="0084337E" w:rsidRDefault="0084337E" w:rsidP="001521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337E" w:rsidRDefault="0084337E" w:rsidP="001521FF">
      <w:pPr>
        <w:spacing w:after="0" w:line="240" w:lineRule="auto"/>
      </w:pPr>
      <w:r>
        <w:separator/>
      </w:r>
    </w:p>
  </w:footnote>
  <w:footnote w:type="continuationSeparator" w:id="0">
    <w:p w:rsidR="0084337E" w:rsidRDefault="0084337E" w:rsidP="001521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60CAD"/>
    <w:multiLevelType w:val="multilevel"/>
    <w:tmpl w:val="0C0ECA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39E720F"/>
    <w:multiLevelType w:val="multilevel"/>
    <w:tmpl w:val="EAB0201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6604A91"/>
    <w:multiLevelType w:val="multilevel"/>
    <w:tmpl w:val="C896C40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6AD3CBB"/>
    <w:multiLevelType w:val="multilevel"/>
    <w:tmpl w:val="259C5F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DB34964"/>
    <w:multiLevelType w:val="multilevel"/>
    <w:tmpl w:val="9A3EAE3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01A6605"/>
    <w:multiLevelType w:val="multilevel"/>
    <w:tmpl w:val="14CE754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21E351C"/>
    <w:multiLevelType w:val="multilevel"/>
    <w:tmpl w:val="7B64458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A531548"/>
    <w:multiLevelType w:val="multilevel"/>
    <w:tmpl w:val="239C820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BD32315"/>
    <w:multiLevelType w:val="multilevel"/>
    <w:tmpl w:val="340ACD3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BD56086"/>
    <w:multiLevelType w:val="multilevel"/>
    <w:tmpl w:val="7826E2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D032DB3"/>
    <w:multiLevelType w:val="multilevel"/>
    <w:tmpl w:val="E4B6A9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72B6678"/>
    <w:multiLevelType w:val="multilevel"/>
    <w:tmpl w:val="A2AC1D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A2175DF"/>
    <w:multiLevelType w:val="multilevel"/>
    <w:tmpl w:val="837EF05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A857E31"/>
    <w:multiLevelType w:val="multilevel"/>
    <w:tmpl w:val="F04C1D5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DBA63DE"/>
    <w:multiLevelType w:val="multilevel"/>
    <w:tmpl w:val="2EE0B9B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318688D"/>
    <w:multiLevelType w:val="multilevel"/>
    <w:tmpl w:val="72768D8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39B0494"/>
    <w:multiLevelType w:val="multilevel"/>
    <w:tmpl w:val="BF58081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E2967D9"/>
    <w:multiLevelType w:val="multilevel"/>
    <w:tmpl w:val="694E4A5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40BC3002"/>
    <w:multiLevelType w:val="multilevel"/>
    <w:tmpl w:val="CF28C8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1010FC4"/>
    <w:multiLevelType w:val="multilevel"/>
    <w:tmpl w:val="16E46AC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557539E"/>
    <w:multiLevelType w:val="multilevel"/>
    <w:tmpl w:val="2124D0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47F015DC"/>
    <w:multiLevelType w:val="multilevel"/>
    <w:tmpl w:val="82D0D1D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48332117"/>
    <w:multiLevelType w:val="multilevel"/>
    <w:tmpl w:val="3B9C254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51C54A13"/>
    <w:multiLevelType w:val="multilevel"/>
    <w:tmpl w:val="EDCAE33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1E3484A"/>
    <w:multiLevelType w:val="multilevel"/>
    <w:tmpl w:val="115A290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364674A"/>
    <w:multiLevelType w:val="multilevel"/>
    <w:tmpl w:val="993E451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F656F5B"/>
    <w:multiLevelType w:val="multilevel"/>
    <w:tmpl w:val="7D4430A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65A1238D"/>
    <w:multiLevelType w:val="multilevel"/>
    <w:tmpl w:val="1762895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6A837C39"/>
    <w:multiLevelType w:val="multilevel"/>
    <w:tmpl w:val="CCB85C3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6A906378"/>
    <w:multiLevelType w:val="multilevel"/>
    <w:tmpl w:val="7BE4642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C0D00A3"/>
    <w:multiLevelType w:val="multilevel"/>
    <w:tmpl w:val="3828CF2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70926C40"/>
    <w:multiLevelType w:val="multilevel"/>
    <w:tmpl w:val="309C239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70C92A57"/>
    <w:multiLevelType w:val="multilevel"/>
    <w:tmpl w:val="FE76ADE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7211460C"/>
    <w:multiLevelType w:val="multilevel"/>
    <w:tmpl w:val="E662DC6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3751CA1"/>
    <w:multiLevelType w:val="multilevel"/>
    <w:tmpl w:val="2548A25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76E0DDA"/>
    <w:multiLevelType w:val="multilevel"/>
    <w:tmpl w:val="1FE6443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7CF1399"/>
    <w:multiLevelType w:val="multilevel"/>
    <w:tmpl w:val="044EA13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798E1B39"/>
    <w:multiLevelType w:val="multilevel"/>
    <w:tmpl w:val="2B3AD9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29"/>
  </w:num>
  <w:num w:numId="3">
    <w:abstractNumId w:val="14"/>
  </w:num>
  <w:num w:numId="4">
    <w:abstractNumId w:val="12"/>
  </w:num>
  <w:num w:numId="5">
    <w:abstractNumId w:val="1"/>
  </w:num>
  <w:num w:numId="6">
    <w:abstractNumId w:val="28"/>
  </w:num>
  <w:num w:numId="7">
    <w:abstractNumId w:val="3"/>
  </w:num>
  <w:num w:numId="8">
    <w:abstractNumId w:val="25"/>
  </w:num>
  <w:num w:numId="9">
    <w:abstractNumId w:val="33"/>
  </w:num>
  <w:num w:numId="10">
    <w:abstractNumId w:val="2"/>
  </w:num>
  <w:num w:numId="11">
    <w:abstractNumId w:val="26"/>
  </w:num>
  <w:num w:numId="12">
    <w:abstractNumId w:val="8"/>
  </w:num>
  <w:num w:numId="13">
    <w:abstractNumId w:val="11"/>
  </w:num>
  <w:num w:numId="14">
    <w:abstractNumId w:val="15"/>
  </w:num>
  <w:num w:numId="15">
    <w:abstractNumId w:val="30"/>
  </w:num>
  <w:num w:numId="16">
    <w:abstractNumId w:val="23"/>
  </w:num>
  <w:num w:numId="17">
    <w:abstractNumId w:val="0"/>
  </w:num>
  <w:num w:numId="18">
    <w:abstractNumId w:val="17"/>
  </w:num>
  <w:num w:numId="19">
    <w:abstractNumId w:val="4"/>
  </w:num>
  <w:num w:numId="20">
    <w:abstractNumId w:val="20"/>
  </w:num>
  <w:num w:numId="21">
    <w:abstractNumId w:val="9"/>
  </w:num>
  <w:num w:numId="22">
    <w:abstractNumId w:val="32"/>
  </w:num>
  <w:num w:numId="23">
    <w:abstractNumId w:val="7"/>
  </w:num>
  <w:num w:numId="24">
    <w:abstractNumId w:val="37"/>
  </w:num>
  <w:num w:numId="25">
    <w:abstractNumId w:val="13"/>
  </w:num>
  <w:num w:numId="26">
    <w:abstractNumId w:val="19"/>
  </w:num>
  <w:num w:numId="27">
    <w:abstractNumId w:val="16"/>
  </w:num>
  <w:num w:numId="28">
    <w:abstractNumId w:val="31"/>
  </w:num>
  <w:num w:numId="29">
    <w:abstractNumId w:val="18"/>
  </w:num>
  <w:num w:numId="30">
    <w:abstractNumId w:val="35"/>
  </w:num>
  <w:num w:numId="31">
    <w:abstractNumId w:val="27"/>
  </w:num>
  <w:num w:numId="32">
    <w:abstractNumId w:val="10"/>
  </w:num>
  <w:num w:numId="33">
    <w:abstractNumId w:val="24"/>
  </w:num>
  <w:num w:numId="34">
    <w:abstractNumId w:val="6"/>
  </w:num>
  <w:num w:numId="35">
    <w:abstractNumId w:val="36"/>
  </w:num>
  <w:num w:numId="36">
    <w:abstractNumId w:val="22"/>
  </w:num>
  <w:num w:numId="37">
    <w:abstractNumId w:val="21"/>
  </w:num>
  <w:num w:numId="38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001F54"/>
    <w:rsid w:val="00001F54"/>
    <w:rsid w:val="00122F8D"/>
    <w:rsid w:val="001521FF"/>
    <w:rsid w:val="00224734"/>
    <w:rsid w:val="0044494B"/>
    <w:rsid w:val="006E6D80"/>
    <w:rsid w:val="00843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1521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1521FF"/>
  </w:style>
  <w:style w:type="paragraph" w:styleId="af0">
    <w:name w:val="Balloon Text"/>
    <w:basedOn w:val="a"/>
    <w:link w:val="af1"/>
    <w:uiPriority w:val="99"/>
    <w:semiHidden/>
    <w:unhideWhenUsed/>
    <w:rsid w:val="002247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2247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863fcaf8" TargetMode="External"/><Relationship Id="rId299" Type="http://schemas.openxmlformats.org/officeDocument/2006/relationships/hyperlink" Target="https://m.edsoo.ru/8864c536" TargetMode="External"/><Relationship Id="rId21" Type="http://schemas.openxmlformats.org/officeDocument/2006/relationships/hyperlink" Target="https://m.edsoo.ru/7f41393a" TargetMode="External"/><Relationship Id="rId63" Type="http://schemas.openxmlformats.org/officeDocument/2006/relationships/hyperlink" Target="https://m.edsoo.ru/7f418bce" TargetMode="External"/><Relationship Id="rId159" Type="http://schemas.openxmlformats.org/officeDocument/2006/relationships/hyperlink" Target="https://m.edsoo.ru/88647c2a" TargetMode="External"/><Relationship Id="rId324" Type="http://schemas.openxmlformats.org/officeDocument/2006/relationships/hyperlink" Target="https://m.edsoo.ru/8a18c094" TargetMode="External"/><Relationship Id="rId366" Type="http://schemas.openxmlformats.org/officeDocument/2006/relationships/hyperlink" Target="https://m.edsoo.ru/8864e6b0" TargetMode="External"/><Relationship Id="rId170" Type="http://schemas.openxmlformats.org/officeDocument/2006/relationships/hyperlink" Target="https://m.edsoo.ru/8864892c" TargetMode="External"/><Relationship Id="rId226" Type="http://schemas.openxmlformats.org/officeDocument/2006/relationships/hyperlink" Target="https://m.edsoo.ru/8a185154" TargetMode="External"/><Relationship Id="rId268" Type="http://schemas.openxmlformats.org/officeDocument/2006/relationships/hyperlink" Target="https://m.edsoo.ru/8a1873fa" TargetMode="External"/><Relationship Id="rId32" Type="http://schemas.openxmlformats.org/officeDocument/2006/relationships/hyperlink" Target="https://m.edsoo.ru/7f414c04" TargetMode="External"/><Relationship Id="rId74" Type="http://schemas.openxmlformats.org/officeDocument/2006/relationships/hyperlink" Target="https://m.edsoo.ru/7f41adc0" TargetMode="External"/><Relationship Id="rId128" Type="http://schemas.openxmlformats.org/officeDocument/2006/relationships/hyperlink" Target="https://m.edsoo.ru/8640ae32" TargetMode="External"/><Relationship Id="rId335" Type="http://schemas.openxmlformats.org/officeDocument/2006/relationships/hyperlink" Target="https://m.edsoo.ru/8a18d6a6" TargetMode="External"/><Relationship Id="rId377" Type="http://schemas.openxmlformats.org/officeDocument/2006/relationships/hyperlink" Target="https://m.edsoo.ru/8864fb6e" TargetMode="External"/><Relationship Id="rId5" Type="http://schemas.openxmlformats.org/officeDocument/2006/relationships/webSettings" Target="webSettings.xml"/><Relationship Id="rId181" Type="http://schemas.openxmlformats.org/officeDocument/2006/relationships/hyperlink" Target="https://m.edsoo.ru/88649872" TargetMode="External"/><Relationship Id="rId237" Type="http://schemas.openxmlformats.org/officeDocument/2006/relationships/hyperlink" Target="https://m.edsoo.ru/8864ae16" TargetMode="External"/><Relationship Id="rId402" Type="http://schemas.openxmlformats.org/officeDocument/2006/relationships/hyperlink" Target="https://m.edsoo.ru/8a193542" TargetMode="External"/><Relationship Id="rId279" Type="http://schemas.openxmlformats.org/officeDocument/2006/relationships/hyperlink" Target="https://m.edsoo.ru/8a188f7a" TargetMode="External"/><Relationship Id="rId22" Type="http://schemas.openxmlformats.org/officeDocument/2006/relationships/hyperlink" Target="https://m.edsoo.ru/7f41393a" TargetMode="External"/><Relationship Id="rId43" Type="http://schemas.openxmlformats.org/officeDocument/2006/relationships/hyperlink" Target="https://m.edsoo.ru/7f416a9a" TargetMode="External"/><Relationship Id="rId64" Type="http://schemas.openxmlformats.org/officeDocument/2006/relationships/hyperlink" Target="https://m.edsoo.ru/7f418bce" TargetMode="External"/><Relationship Id="rId118" Type="http://schemas.openxmlformats.org/officeDocument/2006/relationships/hyperlink" Target="https://m.edsoo.ru/863fce2c" TargetMode="External"/><Relationship Id="rId139" Type="http://schemas.openxmlformats.org/officeDocument/2006/relationships/hyperlink" Target="https://m.edsoo.ru/8640c002" TargetMode="External"/><Relationship Id="rId290" Type="http://schemas.openxmlformats.org/officeDocument/2006/relationships/hyperlink" Target="https://m.edsoo.ru/8a18a7b2" TargetMode="External"/><Relationship Id="rId304" Type="http://schemas.openxmlformats.org/officeDocument/2006/relationships/hyperlink" Target="https://m.edsoo.ru/8864cc0c" TargetMode="External"/><Relationship Id="rId325" Type="http://schemas.openxmlformats.org/officeDocument/2006/relationships/hyperlink" Target="https://m.edsoo.ru/8a18c620" TargetMode="External"/><Relationship Id="rId346" Type="http://schemas.openxmlformats.org/officeDocument/2006/relationships/hyperlink" Target="https://m.edsoo.ru/8a18ebc8" TargetMode="External"/><Relationship Id="rId367" Type="http://schemas.openxmlformats.org/officeDocument/2006/relationships/hyperlink" Target="https://m.edsoo.ru/8864e912" TargetMode="External"/><Relationship Id="rId388" Type="http://schemas.openxmlformats.org/officeDocument/2006/relationships/hyperlink" Target="https://m.edsoo.ru/8a191648" TargetMode="External"/><Relationship Id="rId85" Type="http://schemas.openxmlformats.org/officeDocument/2006/relationships/hyperlink" Target="https://m.edsoo.ru/7f41ac44" TargetMode="External"/><Relationship Id="rId150" Type="http://schemas.openxmlformats.org/officeDocument/2006/relationships/hyperlink" Target="https://m.edsoo.ru/886470f4" TargetMode="External"/><Relationship Id="rId171" Type="http://schemas.openxmlformats.org/officeDocument/2006/relationships/hyperlink" Target="https://m.edsoo.ru/88648a44" TargetMode="External"/><Relationship Id="rId192" Type="http://schemas.openxmlformats.org/officeDocument/2006/relationships/hyperlink" Target="https://m.edsoo.ru/8a17fad8" TargetMode="External"/><Relationship Id="rId206" Type="http://schemas.openxmlformats.org/officeDocument/2006/relationships/hyperlink" Target="https://m.edsoo.ru/8a181d1a" TargetMode="External"/><Relationship Id="rId227" Type="http://schemas.openxmlformats.org/officeDocument/2006/relationships/hyperlink" Target="https://m.edsoo.ru/88649f52" TargetMode="External"/><Relationship Id="rId413" Type="http://schemas.openxmlformats.org/officeDocument/2006/relationships/hyperlink" Target="https://m.edsoo.ru/8a1943f2" TargetMode="External"/><Relationship Id="rId248" Type="http://schemas.openxmlformats.org/officeDocument/2006/relationships/hyperlink" Target="https://m.edsoo.ru/8864bd8e" TargetMode="External"/><Relationship Id="rId269" Type="http://schemas.openxmlformats.org/officeDocument/2006/relationships/hyperlink" Target="https://m.edsoo.ru/8a187878" TargetMode="External"/><Relationship Id="rId12" Type="http://schemas.openxmlformats.org/officeDocument/2006/relationships/hyperlink" Target="https://m.edsoo.ru/7f41393a" TargetMode="External"/><Relationship Id="rId33" Type="http://schemas.openxmlformats.org/officeDocument/2006/relationships/hyperlink" Target="https://m.edsoo.ru/7f414c04" TargetMode="External"/><Relationship Id="rId108" Type="http://schemas.openxmlformats.org/officeDocument/2006/relationships/hyperlink" Target="https://m.edsoo.ru/863fb540" TargetMode="External"/><Relationship Id="rId129" Type="http://schemas.openxmlformats.org/officeDocument/2006/relationships/hyperlink" Target="https://m.edsoo.ru/8640afcc" TargetMode="External"/><Relationship Id="rId280" Type="http://schemas.openxmlformats.org/officeDocument/2006/relationships/hyperlink" Target="https://m.edsoo.ru/8a189132" TargetMode="External"/><Relationship Id="rId315" Type="http://schemas.openxmlformats.org/officeDocument/2006/relationships/hyperlink" Target="https://m.edsoo.ru/8864db0c" TargetMode="External"/><Relationship Id="rId336" Type="http://schemas.openxmlformats.org/officeDocument/2006/relationships/hyperlink" Target="https://m.edsoo.ru/8a18d840" TargetMode="External"/><Relationship Id="rId357" Type="http://schemas.openxmlformats.org/officeDocument/2006/relationships/hyperlink" Target="https://m.edsoo.ru/8a18fe6a" TargetMode="External"/><Relationship Id="rId54" Type="http://schemas.openxmlformats.org/officeDocument/2006/relationships/hyperlink" Target="https://m.edsoo.ru/7f4168ec" TargetMode="External"/><Relationship Id="rId75" Type="http://schemas.openxmlformats.org/officeDocument/2006/relationships/hyperlink" Target="https://m.edsoo.ru/7f41adc0" TargetMode="External"/><Relationship Id="rId96" Type="http://schemas.openxmlformats.org/officeDocument/2006/relationships/hyperlink" Target="https://m.edsoo.ru/863f8f2a" TargetMode="External"/><Relationship Id="rId140" Type="http://schemas.openxmlformats.org/officeDocument/2006/relationships/hyperlink" Target="https://m.edsoo.ru/8640c1c4" TargetMode="External"/><Relationship Id="rId161" Type="http://schemas.openxmlformats.org/officeDocument/2006/relationships/hyperlink" Target="https://m.edsoo.ru/88647e78" TargetMode="External"/><Relationship Id="rId182" Type="http://schemas.openxmlformats.org/officeDocument/2006/relationships/hyperlink" Target="https://m.edsoo.ru/88649a5c" TargetMode="External"/><Relationship Id="rId217" Type="http://schemas.openxmlformats.org/officeDocument/2006/relationships/hyperlink" Target="https://m.edsoo.ru/8a1837d2" TargetMode="External"/><Relationship Id="rId378" Type="http://schemas.openxmlformats.org/officeDocument/2006/relationships/hyperlink" Target="https://m.edsoo.ru/8864fcea" TargetMode="External"/><Relationship Id="rId399" Type="http://schemas.openxmlformats.org/officeDocument/2006/relationships/hyperlink" Target="https://m.edsoo.ru/8a192da4" TargetMode="External"/><Relationship Id="rId403" Type="http://schemas.openxmlformats.org/officeDocument/2006/relationships/hyperlink" Target="https://m.edsoo.ru/8a1936a0" TargetMode="External"/><Relationship Id="rId6" Type="http://schemas.openxmlformats.org/officeDocument/2006/relationships/footnotes" Target="footnotes.xml"/><Relationship Id="rId238" Type="http://schemas.openxmlformats.org/officeDocument/2006/relationships/hyperlink" Target="https://m.edsoo.ru/8864af38" TargetMode="External"/><Relationship Id="rId259" Type="http://schemas.openxmlformats.org/officeDocument/2006/relationships/hyperlink" Target="https://m.edsoo.ru/8a186356" TargetMode="External"/><Relationship Id="rId424" Type="http://schemas.openxmlformats.org/officeDocument/2006/relationships/hyperlink" Target="https://m.edsoo.ru/8a195608" TargetMode="External"/><Relationship Id="rId23" Type="http://schemas.openxmlformats.org/officeDocument/2006/relationships/hyperlink" Target="https://m.edsoo.ru/7f41393a" TargetMode="External"/><Relationship Id="rId119" Type="http://schemas.openxmlformats.org/officeDocument/2006/relationships/hyperlink" Target="https://m.edsoo.ru/863fd07a" TargetMode="External"/><Relationship Id="rId270" Type="http://schemas.openxmlformats.org/officeDocument/2006/relationships/hyperlink" Target="https://m.edsoo.ru/8a187a6c" TargetMode="External"/><Relationship Id="rId291" Type="http://schemas.openxmlformats.org/officeDocument/2006/relationships/hyperlink" Target="https://m.edsoo.ru/8a18a99c" TargetMode="External"/><Relationship Id="rId305" Type="http://schemas.openxmlformats.org/officeDocument/2006/relationships/hyperlink" Target="https://m.edsoo.ru/8864cd24" TargetMode="External"/><Relationship Id="rId326" Type="http://schemas.openxmlformats.org/officeDocument/2006/relationships/hyperlink" Target="https://m.edsoo.ru/8a18c7ec" TargetMode="External"/><Relationship Id="rId347" Type="http://schemas.openxmlformats.org/officeDocument/2006/relationships/hyperlink" Target="https://m.edsoo.ru/8a18ed6c" TargetMode="External"/><Relationship Id="rId44" Type="http://schemas.openxmlformats.org/officeDocument/2006/relationships/hyperlink" Target="https://m.edsoo.ru/7f416a9a" TargetMode="External"/><Relationship Id="rId65" Type="http://schemas.openxmlformats.org/officeDocument/2006/relationships/hyperlink" Target="https://m.edsoo.ru/7f418bce" TargetMode="External"/><Relationship Id="rId86" Type="http://schemas.openxmlformats.org/officeDocument/2006/relationships/hyperlink" Target="https://m.edsoo.ru/7f41ac44" TargetMode="External"/><Relationship Id="rId130" Type="http://schemas.openxmlformats.org/officeDocument/2006/relationships/hyperlink" Target="https://m.edsoo.ru/8640b1ca" TargetMode="External"/><Relationship Id="rId151" Type="http://schemas.openxmlformats.org/officeDocument/2006/relationships/hyperlink" Target="https://m.edsoo.ru/886472a2" TargetMode="External"/><Relationship Id="rId368" Type="http://schemas.openxmlformats.org/officeDocument/2006/relationships/hyperlink" Target="https://m.edsoo.ru/8864eb56" TargetMode="External"/><Relationship Id="rId389" Type="http://schemas.openxmlformats.org/officeDocument/2006/relationships/hyperlink" Target="https://m.edsoo.ru/8a191cec" TargetMode="External"/><Relationship Id="rId172" Type="http://schemas.openxmlformats.org/officeDocument/2006/relationships/hyperlink" Target="https://m.edsoo.ru/88648b5c" TargetMode="External"/><Relationship Id="rId193" Type="http://schemas.openxmlformats.org/officeDocument/2006/relationships/hyperlink" Target="https://m.edsoo.ru/8a17ff2e" TargetMode="External"/><Relationship Id="rId207" Type="http://schemas.openxmlformats.org/officeDocument/2006/relationships/hyperlink" Target="https://m.edsoo.ru/8a1821b6" TargetMode="External"/><Relationship Id="rId228" Type="http://schemas.openxmlformats.org/officeDocument/2006/relationships/hyperlink" Target="https://m.edsoo.ru/8864a1a0" TargetMode="External"/><Relationship Id="rId249" Type="http://schemas.openxmlformats.org/officeDocument/2006/relationships/hyperlink" Target="https://m.edsoo.ru/8864bf32" TargetMode="External"/><Relationship Id="rId414" Type="http://schemas.openxmlformats.org/officeDocument/2006/relationships/hyperlink" Target="https://m.edsoo.ru/8a194500" TargetMode="External"/><Relationship Id="rId13" Type="http://schemas.openxmlformats.org/officeDocument/2006/relationships/hyperlink" Target="https://m.edsoo.ru/7f41393a" TargetMode="External"/><Relationship Id="rId109" Type="http://schemas.openxmlformats.org/officeDocument/2006/relationships/hyperlink" Target="https://m.edsoo.ru/863fbac2" TargetMode="External"/><Relationship Id="rId260" Type="http://schemas.openxmlformats.org/officeDocument/2006/relationships/hyperlink" Target="https://m.edsoo.ru/8a1864dc" TargetMode="External"/><Relationship Id="rId281" Type="http://schemas.openxmlformats.org/officeDocument/2006/relationships/hyperlink" Target="https://m.edsoo.ru/8a189308" TargetMode="External"/><Relationship Id="rId316" Type="http://schemas.openxmlformats.org/officeDocument/2006/relationships/hyperlink" Target="https://m.edsoo.ru/8864dc56" TargetMode="External"/><Relationship Id="rId337" Type="http://schemas.openxmlformats.org/officeDocument/2006/relationships/hyperlink" Target="https://m.edsoo.ru/8a18d9e4" TargetMode="External"/><Relationship Id="rId34" Type="http://schemas.openxmlformats.org/officeDocument/2006/relationships/hyperlink" Target="https://m.edsoo.ru/7f414c04" TargetMode="External"/><Relationship Id="rId55" Type="http://schemas.openxmlformats.org/officeDocument/2006/relationships/hyperlink" Target="https://m.edsoo.ru/7f4168ec" TargetMode="External"/><Relationship Id="rId76" Type="http://schemas.openxmlformats.org/officeDocument/2006/relationships/hyperlink" Target="https://m.edsoo.ru/7f41adc0" TargetMode="External"/><Relationship Id="rId97" Type="http://schemas.openxmlformats.org/officeDocument/2006/relationships/hyperlink" Target="https://m.edsoo.ru/863f9380" TargetMode="External"/><Relationship Id="rId120" Type="http://schemas.openxmlformats.org/officeDocument/2006/relationships/hyperlink" Target="https://m.edsoo.ru/863fd336" TargetMode="External"/><Relationship Id="rId141" Type="http://schemas.openxmlformats.org/officeDocument/2006/relationships/hyperlink" Target="https://m.edsoo.ru/886460aa" TargetMode="External"/><Relationship Id="rId358" Type="http://schemas.openxmlformats.org/officeDocument/2006/relationships/hyperlink" Target="https://m.edsoo.ru/8a190022" TargetMode="External"/><Relationship Id="rId379" Type="http://schemas.openxmlformats.org/officeDocument/2006/relationships/hyperlink" Target="https://m.edsoo.ru/8864fe16" TargetMode="External"/><Relationship Id="rId7" Type="http://schemas.openxmlformats.org/officeDocument/2006/relationships/endnotes" Target="endnotes.xml"/><Relationship Id="rId162" Type="http://schemas.openxmlformats.org/officeDocument/2006/relationships/hyperlink" Target="https://m.edsoo.ru/88647fa4" TargetMode="External"/><Relationship Id="rId183" Type="http://schemas.openxmlformats.org/officeDocument/2006/relationships/hyperlink" Target="https://m.edsoo.ru/88649b92" TargetMode="External"/><Relationship Id="rId218" Type="http://schemas.openxmlformats.org/officeDocument/2006/relationships/hyperlink" Target="https://m.edsoo.ru/8a183994" TargetMode="External"/><Relationship Id="rId239" Type="http://schemas.openxmlformats.org/officeDocument/2006/relationships/hyperlink" Target="https://m.edsoo.ru/8864b050" TargetMode="External"/><Relationship Id="rId390" Type="http://schemas.openxmlformats.org/officeDocument/2006/relationships/hyperlink" Target="https://m.edsoo.ru/8a19223c" TargetMode="External"/><Relationship Id="rId404" Type="http://schemas.openxmlformats.org/officeDocument/2006/relationships/hyperlink" Target="https://m.edsoo.ru/8a193862" TargetMode="External"/><Relationship Id="rId425" Type="http://schemas.openxmlformats.org/officeDocument/2006/relationships/fontTable" Target="fontTable.xml"/><Relationship Id="rId250" Type="http://schemas.openxmlformats.org/officeDocument/2006/relationships/hyperlink" Target="https://m.edsoo.ru/8a1852e4" TargetMode="External"/><Relationship Id="rId271" Type="http://schemas.openxmlformats.org/officeDocument/2006/relationships/hyperlink" Target="https://m.edsoo.ru/8a187e90" TargetMode="External"/><Relationship Id="rId292" Type="http://schemas.openxmlformats.org/officeDocument/2006/relationships/hyperlink" Target="https://m.edsoo.ru/8a18ab68" TargetMode="External"/><Relationship Id="rId306" Type="http://schemas.openxmlformats.org/officeDocument/2006/relationships/hyperlink" Target="https://m.edsoo.ru/8864ce3c" TargetMode="External"/><Relationship Id="rId24" Type="http://schemas.openxmlformats.org/officeDocument/2006/relationships/hyperlink" Target="https://m.edsoo.ru/7f41393a" TargetMode="External"/><Relationship Id="rId45" Type="http://schemas.openxmlformats.org/officeDocument/2006/relationships/hyperlink" Target="https://m.edsoo.ru/7f416a9a" TargetMode="External"/><Relationship Id="rId66" Type="http://schemas.openxmlformats.org/officeDocument/2006/relationships/hyperlink" Target="https://m.edsoo.ru/7f418a34" TargetMode="External"/><Relationship Id="rId87" Type="http://schemas.openxmlformats.org/officeDocument/2006/relationships/hyperlink" Target="https://m.edsoo.ru/7f41ac44" TargetMode="External"/><Relationship Id="rId110" Type="http://schemas.openxmlformats.org/officeDocument/2006/relationships/hyperlink" Target="https://m.edsoo.ru/863fb748" TargetMode="External"/><Relationship Id="rId131" Type="http://schemas.openxmlformats.org/officeDocument/2006/relationships/hyperlink" Target="https://m.edsoo.ru/8640b382" TargetMode="External"/><Relationship Id="rId327" Type="http://schemas.openxmlformats.org/officeDocument/2006/relationships/hyperlink" Target="https://m.edsoo.ru/8a18c97c" TargetMode="External"/><Relationship Id="rId348" Type="http://schemas.openxmlformats.org/officeDocument/2006/relationships/hyperlink" Target="https://m.edsoo.ru/8a18ef42" TargetMode="External"/><Relationship Id="rId369" Type="http://schemas.openxmlformats.org/officeDocument/2006/relationships/hyperlink" Target="https://m.edsoo.ru/8864ece6" TargetMode="External"/><Relationship Id="rId152" Type="http://schemas.openxmlformats.org/officeDocument/2006/relationships/hyperlink" Target="https://m.edsoo.ru/886473ba" TargetMode="External"/><Relationship Id="rId173" Type="http://schemas.openxmlformats.org/officeDocument/2006/relationships/hyperlink" Target="https://m.edsoo.ru/88648c7e" TargetMode="External"/><Relationship Id="rId194" Type="http://schemas.openxmlformats.org/officeDocument/2006/relationships/hyperlink" Target="https://m.edsoo.ru/8a180140" TargetMode="External"/><Relationship Id="rId208" Type="http://schemas.openxmlformats.org/officeDocument/2006/relationships/hyperlink" Target="https://m.edsoo.ru/8a18230a" TargetMode="External"/><Relationship Id="rId229" Type="http://schemas.openxmlformats.org/officeDocument/2006/relationships/hyperlink" Target="https://m.edsoo.ru/8864a36c" TargetMode="External"/><Relationship Id="rId380" Type="http://schemas.openxmlformats.org/officeDocument/2006/relationships/hyperlink" Target="https://m.edsoo.ru/8864ff2e" TargetMode="External"/><Relationship Id="rId415" Type="http://schemas.openxmlformats.org/officeDocument/2006/relationships/hyperlink" Target="https://m.edsoo.ru/8a1946ae" TargetMode="External"/><Relationship Id="rId240" Type="http://schemas.openxmlformats.org/officeDocument/2006/relationships/hyperlink" Target="https://m.edsoo.ru/8864b37a" TargetMode="External"/><Relationship Id="rId261" Type="http://schemas.openxmlformats.org/officeDocument/2006/relationships/hyperlink" Target="https://m.edsoo.ru/8a186856" TargetMode="External"/><Relationship Id="rId14" Type="http://schemas.openxmlformats.org/officeDocument/2006/relationships/hyperlink" Target="https://m.edsoo.ru/7f41393a" TargetMode="External"/><Relationship Id="rId35" Type="http://schemas.openxmlformats.org/officeDocument/2006/relationships/hyperlink" Target="https://m.edsoo.ru/7f414c04" TargetMode="External"/><Relationship Id="rId56" Type="http://schemas.openxmlformats.org/officeDocument/2006/relationships/hyperlink" Target="https://m.edsoo.ru/7f4168ec" TargetMode="External"/><Relationship Id="rId77" Type="http://schemas.openxmlformats.org/officeDocument/2006/relationships/hyperlink" Target="https://m.edsoo.ru/7f41adc0" TargetMode="External"/><Relationship Id="rId100" Type="http://schemas.openxmlformats.org/officeDocument/2006/relationships/hyperlink" Target="https://m.edsoo.ru/863fa050" TargetMode="External"/><Relationship Id="rId282" Type="http://schemas.openxmlformats.org/officeDocument/2006/relationships/hyperlink" Target="https://m.edsoo.ru/8a1896f0" TargetMode="External"/><Relationship Id="rId317" Type="http://schemas.openxmlformats.org/officeDocument/2006/relationships/hyperlink" Target="https://m.edsoo.ru/8864dea4" TargetMode="External"/><Relationship Id="rId338" Type="http://schemas.openxmlformats.org/officeDocument/2006/relationships/hyperlink" Target="https://m.edsoo.ru/8a18dc14" TargetMode="External"/><Relationship Id="rId359" Type="http://schemas.openxmlformats.org/officeDocument/2006/relationships/hyperlink" Target="https://m.edsoo.ru/8a1901ee" TargetMode="External"/><Relationship Id="rId8" Type="http://schemas.openxmlformats.org/officeDocument/2006/relationships/image" Target="media/image1.jpeg"/><Relationship Id="rId98" Type="http://schemas.openxmlformats.org/officeDocument/2006/relationships/hyperlink" Target="https://m.edsoo.ru/863f9740" TargetMode="External"/><Relationship Id="rId121" Type="http://schemas.openxmlformats.org/officeDocument/2006/relationships/hyperlink" Target="https://m.edsoo.ru/863fd5c0" TargetMode="External"/><Relationship Id="rId142" Type="http://schemas.openxmlformats.org/officeDocument/2006/relationships/hyperlink" Target="https://m.edsoo.ru/886465e6" TargetMode="External"/><Relationship Id="rId163" Type="http://schemas.openxmlformats.org/officeDocument/2006/relationships/hyperlink" Target="https://m.edsoo.ru/886480bc" TargetMode="External"/><Relationship Id="rId184" Type="http://schemas.openxmlformats.org/officeDocument/2006/relationships/hyperlink" Target="https://m.edsoo.ru/88649cd2" TargetMode="External"/><Relationship Id="rId219" Type="http://schemas.openxmlformats.org/officeDocument/2006/relationships/hyperlink" Target="https://m.edsoo.ru/8a183e76" TargetMode="External"/><Relationship Id="rId370" Type="http://schemas.openxmlformats.org/officeDocument/2006/relationships/hyperlink" Target="https://m.edsoo.ru/8864f0a6" TargetMode="External"/><Relationship Id="rId391" Type="http://schemas.openxmlformats.org/officeDocument/2006/relationships/hyperlink" Target="https://m.edsoo.ru/8a1923b8" TargetMode="External"/><Relationship Id="rId405" Type="http://schemas.openxmlformats.org/officeDocument/2006/relationships/hyperlink" Target="https://m.edsoo.ru/8a193a06" TargetMode="External"/><Relationship Id="rId426" Type="http://schemas.openxmlformats.org/officeDocument/2006/relationships/theme" Target="theme/theme1.xml"/><Relationship Id="rId230" Type="http://schemas.openxmlformats.org/officeDocument/2006/relationships/hyperlink" Target="https://m.edsoo.ru/8864a4ca" TargetMode="External"/><Relationship Id="rId251" Type="http://schemas.openxmlformats.org/officeDocument/2006/relationships/hyperlink" Target="https://m.edsoo.ru/8a18546a" TargetMode="External"/><Relationship Id="rId25" Type="http://schemas.openxmlformats.org/officeDocument/2006/relationships/hyperlink" Target="https://m.edsoo.ru/7f41393a" TargetMode="External"/><Relationship Id="rId46" Type="http://schemas.openxmlformats.org/officeDocument/2006/relationships/hyperlink" Target="https://m.edsoo.ru/7f416a9a" TargetMode="External"/><Relationship Id="rId67" Type="http://schemas.openxmlformats.org/officeDocument/2006/relationships/hyperlink" Target="https://m.edsoo.ru/7f418a34" TargetMode="External"/><Relationship Id="rId272" Type="http://schemas.openxmlformats.org/officeDocument/2006/relationships/hyperlink" Target="https://m.edsoo.ru/8a188070" TargetMode="External"/><Relationship Id="rId293" Type="http://schemas.openxmlformats.org/officeDocument/2006/relationships/hyperlink" Target="https://m.edsoo.ru/8a18afdc" TargetMode="External"/><Relationship Id="rId307" Type="http://schemas.openxmlformats.org/officeDocument/2006/relationships/hyperlink" Target="https://m.edsoo.ru/8864cf5e" TargetMode="External"/><Relationship Id="rId328" Type="http://schemas.openxmlformats.org/officeDocument/2006/relationships/hyperlink" Target="https://m.edsoo.ru/8a18cb0c" TargetMode="External"/><Relationship Id="rId349" Type="http://schemas.openxmlformats.org/officeDocument/2006/relationships/hyperlink" Target="https://m.edsoo.ru/8a18f118" TargetMode="External"/><Relationship Id="rId88" Type="http://schemas.openxmlformats.org/officeDocument/2006/relationships/hyperlink" Target="https://m.edsoo.ru/7f41ac44" TargetMode="External"/><Relationship Id="rId111" Type="http://schemas.openxmlformats.org/officeDocument/2006/relationships/hyperlink" Target="https://m.edsoo.ru/863fbdd8" TargetMode="External"/><Relationship Id="rId132" Type="http://schemas.openxmlformats.org/officeDocument/2006/relationships/hyperlink" Target="https://m.edsoo.ru/8640b508" TargetMode="External"/><Relationship Id="rId153" Type="http://schemas.openxmlformats.org/officeDocument/2006/relationships/hyperlink" Target="https://m.edsoo.ru/886474dc" TargetMode="External"/><Relationship Id="rId174" Type="http://schemas.openxmlformats.org/officeDocument/2006/relationships/hyperlink" Target="https://m.edsoo.ru/88648e36" TargetMode="External"/><Relationship Id="rId195" Type="http://schemas.openxmlformats.org/officeDocument/2006/relationships/hyperlink" Target="https://m.edsoo.ru/8a18030c" TargetMode="External"/><Relationship Id="rId209" Type="http://schemas.openxmlformats.org/officeDocument/2006/relationships/hyperlink" Target="https://m.edsoo.ru/8a182436" TargetMode="External"/><Relationship Id="rId360" Type="http://schemas.openxmlformats.org/officeDocument/2006/relationships/hyperlink" Target="https://m.edsoo.ru/8a1907f2" TargetMode="External"/><Relationship Id="rId381" Type="http://schemas.openxmlformats.org/officeDocument/2006/relationships/hyperlink" Target="https://m.edsoo.ru/8a190996" TargetMode="External"/><Relationship Id="rId416" Type="http://schemas.openxmlformats.org/officeDocument/2006/relationships/hyperlink" Target="https://m.edsoo.ru/8a1947d0" TargetMode="External"/><Relationship Id="rId220" Type="http://schemas.openxmlformats.org/officeDocument/2006/relationships/hyperlink" Target="https://m.edsoo.ru/8a18402e" TargetMode="External"/><Relationship Id="rId241" Type="http://schemas.openxmlformats.org/officeDocument/2006/relationships/hyperlink" Target="https://m.edsoo.ru/8864b4c4" TargetMode="External"/><Relationship Id="rId15" Type="http://schemas.openxmlformats.org/officeDocument/2006/relationships/hyperlink" Target="https://m.edsoo.ru/7f41393a" TargetMode="External"/><Relationship Id="rId36" Type="http://schemas.openxmlformats.org/officeDocument/2006/relationships/hyperlink" Target="https://m.edsoo.ru/7f414a6a" TargetMode="External"/><Relationship Id="rId57" Type="http://schemas.openxmlformats.org/officeDocument/2006/relationships/hyperlink" Target="https://m.edsoo.ru/7f418bce" TargetMode="External"/><Relationship Id="rId262" Type="http://schemas.openxmlformats.org/officeDocument/2006/relationships/hyperlink" Target="https://m.edsoo.ru/8a1869dc" TargetMode="External"/><Relationship Id="rId283" Type="http://schemas.openxmlformats.org/officeDocument/2006/relationships/hyperlink" Target="https://m.edsoo.ru/8a1898d0" TargetMode="External"/><Relationship Id="rId318" Type="http://schemas.openxmlformats.org/officeDocument/2006/relationships/hyperlink" Target="https://m.edsoo.ru/8a18b356" TargetMode="External"/><Relationship Id="rId339" Type="http://schemas.openxmlformats.org/officeDocument/2006/relationships/hyperlink" Target="https://m.edsoo.ru/8a18ddc2" TargetMode="External"/><Relationship Id="rId78" Type="http://schemas.openxmlformats.org/officeDocument/2006/relationships/hyperlink" Target="https://m.edsoo.ru/7f41adc0" TargetMode="External"/><Relationship Id="rId99" Type="http://schemas.openxmlformats.org/officeDocument/2006/relationships/hyperlink" Target="https://m.edsoo.ru/863f9c68" TargetMode="External"/><Relationship Id="rId101" Type="http://schemas.openxmlformats.org/officeDocument/2006/relationships/hyperlink" Target="https://m.edsoo.ru/863fa244" TargetMode="External"/><Relationship Id="rId122" Type="http://schemas.openxmlformats.org/officeDocument/2006/relationships/hyperlink" Target="https://m.edsoo.ru/863fd836" TargetMode="External"/><Relationship Id="rId143" Type="http://schemas.openxmlformats.org/officeDocument/2006/relationships/hyperlink" Target="https://m.edsoo.ru/886469b0" TargetMode="External"/><Relationship Id="rId164" Type="http://schemas.openxmlformats.org/officeDocument/2006/relationships/hyperlink" Target="https://m.edsoo.ru/886481d4" TargetMode="External"/><Relationship Id="rId185" Type="http://schemas.openxmlformats.org/officeDocument/2006/relationships/hyperlink" Target="https://m.edsoo.ru/8a17efa2" TargetMode="External"/><Relationship Id="rId350" Type="http://schemas.openxmlformats.org/officeDocument/2006/relationships/hyperlink" Target="https://m.edsoo.ru/8a18f302" TargetMode="External"/><Relationship Id="rId371" Type="http://schemas.openxmlformats.org/officeDocument/2006/relationships/hyperlink" Target="https://m.edsoo.ru/8864f1e6" TargetMode="External"/><Relationship Id="rId406" Type="http://schemas.openxmlformats.org/officeDocument/2006/relationships/hyperlink" Target="https://m.edsoo.ru/8a193b82" TargetMode="External"/><Relationship Id="rId9" Type="http://schemas.openxmlformats.org/officeDocument/2006/relationships/hyperlink" Target="https://m.edsoo.ru/7f41393a" TargetMode="External"/><Relationship Id="rId210" Type="http://schemas.openxmlformats.org/officeDocument/2006/relationships/hyperlink" Target="https://m.edsoo.ru/8a182562" TargetMode="External"/><Relationship Id="rId392" Type="http://schemas.openxmlformats.org/officeDocument/2006/relationships/hyperlink" Target="https://m.edsoo.ru/8a191f12" TargetMode="External"/><Relationship Id="rId26" Type="http://schemas.openxmlformats.org/officeDocument/2006/relationships/hyperlink" Target="https://m.edsoo.ru/7f414c04" TargetMode="External"/><Relationship Id="rId231" Type="http://schemas.openxmlformats.org/officeDocument/2006/relationships/hyperlink" Target="https://m.edsoo.ru/8864a5e2" TargetMode="External"/><Relationship Id="rId252" Type="http://schemas.openxmlformats.org/officeDocument/2006/relationships/hyperlink" Target="https://m.edsoo.ru/8a1855e6" TargetMode="External"/><Relationship Id="rId273" Type="http://schemas.openxmlformats.org/officeDocument/2006/relationships/hyperlink" Target="https://m.edsoo.ru/8a18821e" TargetMode="External"/><Relationship Id="rId294" Type="http://schemas.openxmlformats.org/officeDocument/2006/relationships/hyperlink" Target="https://m.edsoo.ru/8a18b1d0" TargetMode="External"/><Relationship Id="rId308" Type="http://schemas.openxmlformats.org/officeDocument/2006/relationships/hyperlink" Target="https://m.edsoo.ru/8864d080" TargetMode="External"/><Relationship Id="rId329" Type="http://schemas.openxmlformats.org/officeDocument/2006/relationships/hyperlink" Target="https://m.edsoo.ru/8a18cc88" TargetMode="External"/><Relationship Id="rId47" Type="http://schemas.openxmlformats.org/officeDocument/2006/relationships/hyperlink" Target="https://m.edsoo.ru/7f416a9a" TargetMode="External"/><Relationship Id="rId68" Type="http://schemas.openxmlformats.org/officeDocument/2006/relationships/hyperlink" Target="https://m.edsoo.ru/7f418a34" TargetMode="External"/><Relationship Id="rId89" Type="http://schemas.openxmlformats.org/officeDocument/2006/relationships/hyperlink" Target="https://m.edsoo.ru/7f41ac44" TargetMode="External"/><Relationship Id="rId112" Type="http://schemas.openxmlformats.org/officeDocument/2006/relationships/hyperlink" Target="https://m.edsoo.ru/863fbfcc" TargetMode="External"/><Relationship Id="rId133" Type="http://schemas.openxmlformats.org/officeDocument/2006/relationships/hyperlink" Target="https://m.edsoo.ru/8640b67a" TargetMode="External"/><Relationship Id="rId154" Type="http://schemas.openxmlformats.org/officeDocument/2006/relationships/hyperlink" Target="https://m.edsoo.ru/88647608" TargetMode="External"/><Relationship Id="rId175" Type="http://schemas.openxmlformats.org/officeDocument/2006/relationships/hyperlink" Target="https://m.edsoo.ru/88648f62" TargetMode="External"/><Relationship Id="rId340" Type="http://schemas.openxmlformats.org/officeDocument/2006/relationships/hyperlink" Target="https://m.edsoo.ru/8a18dfb6" TargetMode="External"/><Relationship Id="rId361" Type="http://schemas.openxmlformats.org/officeDocument/2006/relationships/hyperlink" Target="https://m.edsoo.ru/8864dff8" TargetMode="External"/><Relationship Id="rId196" Type="http://schemas.openxmlformats.org/officeDocument/2006/relationships/hyperlink" Target="https://m.edsoo.ru/8a1804f6" TargetMode="External"/><Relationship Id="rId200" Type="http://schemas.openxmlformats.org/officeDocument/2006/relationships/hyperlink" Target="https://m.edsoo.ru/8a180e06" TargetMode="External"/><Relationship Id="rId382" Type="http://schemas.openxmlformats.org/officeDocument/2006/relationships/hyperlink" Target="https://m.edsoo.ru/8a190b80" TargetMode="External"/><Relationship Id="rId417" Type="http://schemas.openxmlformats.org/officeDocument/2006/relationships/hyperlink" Target="https://m.edsoo.ru/8a1948de" TargetMode="External"/><Relationship Id="rId16" Type="http://schemas.openxmlformats.org/officeDocument/2006/relationships/hyperlink" Target="https://m.edsoo.ru/7f41393a" TargetMode="External"/><Relationship Id="rId221" Type="http://schemas.openxmlformats.org/officeDocument/2006/relationships/hyperlink" Target="https://m.edsoo.ru/8a1841c8" TargetMode="External"/><Relationship Id="rId242" Type="http://schemas.openxmlformats.org/officeDocument/2006/relationships/hyperlink" Target="https://m.edsoo.ru/8864b5e6" TargetMode="External"/><Relationship Id="rId263" Type="http://schemas.openxmlformats.org/officeDocument/2006/relationships/hyperlink" Target="https://m.edsoo.ru/8a186b6c" TargetMode="External"/><Relationship Id="rId284" Type="http://schemas.openxmlformats.org/officeDocument/2006/relationships/hyperlink" Target="https://m.edsoo.ru/8a189a88" TargetMode="External"/><Relationship Id="rId319" Type="http://schemas.openxmlformats.org/officeDocument/2006/relationships/hyperlink" Target="https://m.edsoo.ru/8a18b720" TargetMode="External"/><Relationship Id="rId37" Type="http://schemas.openxmlformats.org/officeDocument/2006/relationships/hyperlink" Target="https://m.edsoo.ru/7f414a6a" TargetMode="External"/><Relationship Id="rId58" Type="http://schemas.openxmlformats.org/officeDocument/2006/relationships/hyperlink" Target="https://m.edsoo.ru/7f418bce" TargetMode="External"/><Relationship Id="rId79" Type="http://schemas.openxmlformats.org/officeDocument/2006/relationships/hyperlink" Target="https://m.edsoo.ru/7f41adc0" TargetMode="External"/><Relationship Id="rId102" Type="http://schemas.openxmlformats.org/officeDocument/2006/relationships/hyperlink" Target="https://m.edsoo.ru/863fa6ea" TargetMode="External"/><Relationship Id="rId123" Type="http://schemas.openxmlformats.org/officeDocument/2006/relationships/hyperlink" Target="https://m.edsoo.ru/8640a31a" TargetMode="External"/><Relationship Id="rId144" Type="http://schemas.openxmlformats.org/officeDocument/2006/relationships/hyperlink" Target="https://m.edsoo.ru/88646848" TargetMode="External"/><Relationship Id="rId330" Type="http://schemas.openxmlformats.org/officeDocument/2006/relationships/hyperlink" Target="https://m.edsoo.ru/8a18ce0e" TargetMode="External"/><Relationship Id="rId90" Type="http://schemas.openxmlformats.org/officeDocument/2006/relationships/hyperlink" Target="https://m.edsoo.ru/7f41ac44" TargetMode="External"/><Relationship Id="rId165" Type="http://schemas.openxmlformats.org/officeDocument/2006/relationships/hyperlink" Target="https://m.edsoo.ru/886482ec" TargetMode="External"/><Relationship Id="rId186" Type="http://schemas.openxmlformats.org/officeDocument/2006/relationships/hyperlink" Target="https://m.edsoo.ru/8a17f31c" TargetMode="External"/><Relationship Id="rId351" Type="http://schemas.openxmlformats.org/officeDocument/2006/relationships/hyperlink" Target="https://m.edsoo.ru/8a18f4b0" TargetMode="External"/><Relationship Id="rId372" Type="http://schemas.openxmlformats.org/officeDocument/2006/relationships/hyperlink" Target="https://m.edsoo.ru/8864f2fe" TargetMode="External"/><Relationship Id="rId393" Type="http://schemas.openxmlformats.org/officeDocument/2006/relationships/hyperlink" Target="https://m.edsoo.ru/8a1920c0" TargetMode="External"/><Relationship Id="rId407" Type="http://schemas.openxmlformats.org/officeDocument/2006/relationships/hyperlink" Target="https://m.edsoo.ru/8a193cae" TargetMode="External"/><Relationship Id="rId211" Type="http://schemas.openxmlformats.org/officeDocument/2006/relationships/hyperlink" Target="https://m.edsoo.ru/8a182954" TargetMode="External"/><Relationship Id="rId232" Type="http://schemas.openxmlformats.org/officeDocument/2006/relationships/hyperlink" Target="https://m.edsoo.ru/8864a786" TargetMode="External"/><Relationship Id="rId253" Type="http://schemas.openxmlformats.org/officeDocument/2006/relationships/hyperlink" Target="https://m.edsoo.ru/8a185780" TargetMode="External"/><Relationship Id="rId274" Type="http://schemas.openxmlformats.org/officeDocument/2006/relationships/hyperlink" Target="https://m.edsoo.ru/8a1883ea" TargetMode="External"/><Relationship Id="rId295" Type="http://schemas.openxmlformats.org/officeDocument/2006/relationships/hyperlink" Target="https://m.edsoo.ru/8864c086" TargetMode="External"/><Relationship Id="rId309" Type="http://schemas.openxmlformats.org/officeDocument/2006/relationships/hyperlink" Target="https://m.edsoo.ru/8864d418" TargetMode="External"/><Relationship Id="rId27" Type="http://schemas.openxmlformats.org/officeDocument/2006/relationships/hyperlink" Target="https://m.edsoo.ru/7f414c04" TargetMode="External"/><Relationship Id="rId48" Type="http://schemas.openxmlformats.org/officeDocument/2006/relationships/hyperlink" Target="https://m.edsoo.ru/7f416a9a" TargetMode="External"/><Relationship Id="rId69" Type="http://schemas.openxmlformats.org/officeDocument/2006/relationships/hyperlink" Target="https://m.edsoo.ru/7f418a34" TargetMode="External"/><Relationship Id="rId113" Type="http://schemas.openxmlformats.org/officeDocument/2006/relationships/hyperlink" Target="https://m.edsoo.ru/863fc26a" TargetMode="External"/><Relationship Id="rId134" Type="http://schemas.openxmlformats.org/officeDocument/2006/relationships/hyperlink" Target="https://m.edsoo.ru/8640b7f6" TargetMode="External"/><Relationship Id="rId320" Type="http://schemas.openxmlformats.org/officeDocument/2006/relationships/hyperlink" Target="https://m.edsoo.ru/8a18ba40" TargetMode="External"/><Relationship Id="rId80" Type="http://schemas.openxmlformats.org/officeDocument/2006/relationships/hyperlink" Target="https://m.edsoo.ru/7f41adc0" TargetMode="External"/><Relationship Id="rId155" Type="http://schemas.openxmlformats.org/officeDocument/2006/relationships/hyperlink" Target="https://m.edsoo.ru/88647716" TargetMode="External"/><Relationship Id="rId176" Type="http://schemas.openxmlformats.org/officeDocument/2006/relationships/hyperlink" Target="https://m.edsoo.ru/88649070" TargetMode="External"/><Relationship Id="rId197" Type="http://schemas.openxmlformats.org/officeDocument/2006/relationships/hyperlink" Target="https://m.edsoo.ru/8a1806a4" TargetMode="External"/><Relationship Id="rId341" Type="http://schemas.openxmlformats.org/officeDocument/2006/relationships/hyperlink" Target="https://m.edsoo.ru/8a18e16e" TargetMode="External"/><Relationship Id="rId362" Type="http://schemas.openxmlformats.org/officeDocument/2006/relationships/hyperlink" Target="https://m.edsoo.ru/8864e17e" TargetMode="External"/><Relationship Id="rId383" Type="http://schemas.openxmlformats.org/officeDocument/2006/relationships/hyperlink" Target="https://m.edsoo.ru/8a190d10" TargetMode="External"/><Relationship Id="rId418" Type="http://schemas.openxmlformats.org/officeDocument/2006/relationships/hyperlink" Target="https://m.edsoo.ru/8a194a00" TargetMode="External"/><Relationship Id="rId201" Type="http://schemas.openxmlformats.org/officeDocument/2006/relationships/hyperlink" Target="https://m.edsoo.ru/8a180fd2" TargetMode="External"/><Relationship Id="rId222" Type="http://schemas.openxmlformats.org/officeDocument/2006/relationships/hyperlink" Target="https://m.edsoo.ru/8a184358" TargetMode="External"/><Relationship Id="rId243" Type="http://schemas.openxmlformats.org/officeDocument/2006/relationships/hyperlink" Target="https://m.edsoo.ru/8864b6f4" TargetMode="External"/><Relationship Id="rId264" Type="http://schemas.openxmlformats.org/officeDocument/2006/relationships/hyperlink" Target="https://m.edsoo.ru/8a186d1a" TargetMode="External"/><Relationship Id="rId285" Type="http://schemas.openxmlformats.org/officeDocument/2006/relationships/hyperlink" Target="https://m.edsoo.ru/8a189dda" TargetMode="External"/><Relationship Id="rId17" Type="http://schemas.openxmlformats.org/officeDocument/2006/relationships/hyperlink" Target="https://m.edsoo.ru/7f41393a" TargetMode="External"/><Relationship Id="rId38" Type="http://schemas.openxmlformats.org/officeDocument/2006/relationships/hyperlink" Target="https://m.edsoo.ru/7f414a6a" TargetMode="External"/><Relationship Id="rId59" Type="http://schemas.openxmlformats.org/officeDocument/2006/relationships/hyperlink" Target="https://m.edsoo.ru/7f418bce" TargetMode="External"/><Relationship Id="rId103" Type="http://schemas.openxmlformats.org/officeDocument/2006/relationships/hyperlink" Target="https://m.edsoo.ru/863faa50" TargetMode="External"/><Relationship Id="rId124" Type="http://schemas.openxmlformats.org/officeDocument/2006/relationships/hyperlink" Target="https://m.edsoo.ru/8640a770" TargetMode="External"/><Relationship Id="rId310" Type="http://schemas.openxmlformats.org/officeDocument/2006/relationships/hyperlink" Target="https://m.edsoo.ru/8864d562" TargetMode="External"/><Relationship Id="rId70" Type="http://schemas.openxmlformats.org/officeDocument/2006/relationships/hyperlink" Target="https://m.edsoo.ru/7f418a34" TargetMode="External"/><Relationship Id="rId91" Type="http://schemas.openxmlformats.org/officeDocument/2006/relationships/hyperlink" Target="https://m.edsoo.ru/7f41ac44" TargetMode="External"/><Relationship Id="rId145" Type="http://schemas.openxmlformats.org/officeDocument/2006/relationships/hyperlink" Target="https://m.edsoo.ru/88646adc" TargetMode="External"/><Relationship Id="rId166" Type="http://schemas.openxmlformats.org/officeDocument/2006/relationships/hyperlink" Target="https://m.edsoo.ru/8864840e" TargetMode="External"/><Relationship Id="rId187" Type="http://schemas.openxmlformats.org/officeDocument/2006/relationships/hyperlink" Target="https://m.edsoo.ru/8a17f448" TargetMode="External"/><Relationship Id="rId331" Type="http://schemas.openxmlformats.org/officeDocument/2006/relationships/hyperlink" Target="https://m.edsoo.ru/8a18cfa8" TargetMode="External"/><Relationship Id="rId352" Type="http://schemas.openxmlformats.org/officeDocument/2006/relationships/hyperlink" Target="https://m.edsoo.ru/8a18f668" TargetMode="External"/><Relationship Id="rId373" Type="http://schemas.openxmlformats.org/officeDocument/2006/relationships/hyperlink" Target="https://m.edsoo.ru/8864f5d8" TargetMode="External"/><Relationship Id="rId394" Type="http://schemas.openxmlformats.org/officeDocument/2006/relationships/hyperlink" Target="https://m.edsoo.ru/8a19261a" TargetMode="External"/><Relationship Id="rId408" Type="http://schemas.openxmlformats.org/officeDocument/2006/relationships/hyperlink" Target="https://m.edsoo.ru/8a193e5c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8a182c92" TargetMode="External"/><Relationship Id="rId233" Type="http://schemas.openxmlformats.org/officeDocument/2006/relationships/hyperlink" Target="https://m.edsoo.ru/8864a8da" TargetMode="External"/><Relationship Id="rId254" Type="http://schemas.openxmlformats.org/officeDocument/2006/relationships/hyperlink" Target="https://m.edsoo.ru/8a185906" TargetMode="External"/><Relationship Id="rId28" Type="http://schemas.openxmlformats.org/officeDocument/2006/relationships/hyperlink" Target="https://m.edsoo.ru/7f414c04" TargetMode="External"/><Relationship Id="rId49" Type="http://schemas.openxmlformats.org/officeDocument/2006/relationships/hyperlink" Target="https://m.edsoo.ru/7f416a9a" TargetMode="External"/><Relationship Id="rId114" Type="http://schemas.openxmlformats.org/officeDocument/2006/relationships/hyperlink" Target="https://m.edsoo.ru/863fc4c2" TargetMode="External"/><Relationship Id="rId275" Type="http://schemas.openxmlformats.org/officeDocument/2006/relationships/hyperlink" Target="https://m.edsoo.ru/8a1885b6" TargetMode="External"/><Relationship Id="rId296" Type="http://schemas.openxmlformats.org/officeDocument/2006/relationships/hyperlink" Target="https://m.edsoo.ru/8864c1a8" TargetMode="External"/><Relationship Id="rId300" Type="http://schemas.openxmlformats.org/officeDocument/2006/relationships/hyperlink" Target="https://m.edsoo.ru/8864c6d0" TargetMode="External"/><Relationship Id="rId60" Type="http://schemas.openxmlformats.org/officeDocument/2006/relationships/hyperlink" Target="https://m.edsoo.ru/7f418bce" TargetMode="External"/><Relationship Id="rId81" Type="http://schemas.openxmlformats.org/officeDocument/2006/relationships/hyperlink" Target="https://m.edsoo.ru/7f41adc0" TargetMode="External"/><Relationship Id="rId135" Type="http://schemas.openxmlformats.org/officeDocument/2006/relationships/hyperlink" Target="https://m.edsoo.ru/8640b990" TargetMode="External"/><Relationship Id="rId156" Type="http://schemas.openxmlformats.org/officeDocument/2006/relationships/hyperlink" Target="https://m.edsoo.ru/88647838" TargetMode="External"/><Relationship Id="rId177" Type="http://schemas.openxmlformats.org/officeDocument/2006/relationships/hyperlink" Target="https://m.edsoo.ru/8864919c" TargetMode="External"/><Relationship Id="rId198" Type="http://schemas.openxmlformats.org/officeDocument/2006/relationships/hyperlink" Target="https://m.edsoo.ru/8a180848" TargetMode="External"/><Relationship Id="rId321" Type="http://schemas.openxmlformats.org/officeDocument/2006/relationships/hyperlink" Target="https://m.edsoo.ru/8a18bbee" TargetMode="External"/><Relationship Id="rId342" Type="http://schemas.openxmlformats.org/officeDocument/2006/relationships/hyperlink" Target="https://m.edsoo.ru/8a18e59c" TargetMode="External"/><Relationship Id="rId363" Type="http://schemas.openxmlformats.org/officeDocument/2006/relationships/hyperlink" Target="https://m.edsoo.ru/8864e2dc" TargetMode="External"/><Relationship Id="rId384" Type="http://schemas.openxmlformats.org/officeDocument/2006/relationships/hyperlink" Target="https://m.edsoo.ru/8a190ebe" TargetMode="External"/><Relationship Id="rId419" Type="http://schemas.openxmlformats.org/officeDocument/2006/relationships/hyperlink" Target="https://m.edsoo.ru/8a194b0e" TargetMode="External"/><Relationship Id="rId202" Type="http://schemas.openxmlformats.org/officeDocument/2006/relationships/hyperlink" Target="https://m.edsoo.ru/8a181194" TargetMode="External"/><Relationship Id="rId223" Type="http://schemas.openxmlformats.org/officeDocument/2006/relationships/hyperlink" Target="https://m.edsoo.ru/8a1844de" TargetMode="External"/><Relationship Id="rId244" Type="http://schemas.openxmlformats.org/officeDocument/2006/relationships/hyperlink" Target="https://m.edsoo.ru/8864b802" TargetMode="External"/><Relationship Id="rId18" Type="http://schemas.openxmlformats.org/officeDocument/2006/relationships/hyperlink" Target="https://m.edsoo.ru/7f41393a" TargetMode="External"/><Relationship Id="rId39" Type="http://schemas.openxmlformats.org/officeDocument/2006/relationships/hyperlink" Target="https://m.edsoo.ru/7f414a6a" TargetMode="External"/><Relationship Id="rId265" Type="http://schemas.openxmlformats.org/officeDocument/2006/relationships/hyperlink" Target="https://m.edsoo.ru/8a186eb4" TargetMode="External"/><Relationship Id="rId286" Type="http://schemas.openxmlformats.org/officeDocument/2006/relationships/hyperlink" Target="https://m.edsoo.ru/8a189c2c" TargetMode="External"/><Relationship Id="rId50" Type="http://schemas.openxmlformats.org/officeDocument/2006/relationships/hyperlink" Target="https://m.edsoo.ru/7f416a9a" TargetMode="External"/><Relationship Id="rId104" Type="http://schemas.openxmlformats.org/officeDocument/2006/relationships/hyperlink" Target="https://m.edsoo.ru/863fabea" TargetMode="External"/><Relationship Id="rId125" Type="http://schemas.openxmlformats.org/officeDocument/2006/relationships/hyperlink" Target="https://m.edsoo.ru/8640a91e" TargetMode="External"/><Relationship Id="rId146" Type="http://schemas.openxmlformats.org/officeDocument/2006/relationships/hyperlink" Target="https://m.edsoo.ru/88646c1c" TargetMode="External"/><Relationship Id="rId167" Type="http://schemas.openxmlformats.org/officeDocument/2006/relationships/hyperlink" Target="https://m.edsoo.ru/886485bc" TargetMode="External"/><Relationship Id="rId188" Type="http://schemas.openxmlformats.org/officeDocument/2006/relationships/hyperlink" Target="https://m.edsoo.ru/8a17f560" TargetMode="External"/><Relationship Id="rId311" Type="http://schemas.openxmlformats.org/officeDocument/2006/relationships/hyperlink" Target="https://m.edsoo.ru/8864d6ac" TargetMode="External"/><Relationship Id="rId332" Type="http://schemas.openxmlformats.org/officeDocument/2006/relationships/hyperlink" Target="https://m.edsoo.ru/8a18d1d8" TargetMode="External"/><Relationship Id="rId353" Type="http://schemas.openxmlformats.org/officeDocument/2006/relationships/hyperlink" Target="https://m.edsoo.ru/8a18f8ca" TargetMode="External"/><Relationship Id="rId374" Type="http://schemas.openxmlformats.org/officeDocument/2006/relationships/hyperlink" Target="https://m.edsoo.ru/8864f6f0" TargetMode="External"/><Relationship Id="rId395" Type="http://schemas.openxmlformats.org/officeDocument/2006/relationships/hyperlink" Target="https://m.edsoo.ru/8a192912" TargetMode="External"/><Relationship Id="rId409" Type="http://schemas.openxmlformats.org/officeDocument/2006/relationships/hyperlink" Target="https://m.edsoo.ru/8a193f88" TargetMode="External"/><Relationship Id="rId71" Type="http://schemas.openxmlformats.org/officeDocument/2006/relationships/hyperlink" Target="https://m.edsoo.ru/7f418a34" TargetMode="External"/><Relationship Id="rId92" Type="http://schemas.openxmlformats.org/officeDocument/2006/relationships/hyperlink" Target="https://m.edsoo.ru/7f41ac44" TargetMode="External"/><Relationship Id="rId213" Type="http://schemas.openxmlformats.org/officeDocument/2006/relationships/hyperlink" Target="https://m.edsoo.ru/8a182e5e" TargetMode="External"/><Relationship Id="rId234" Type="http://schemas.openxmlformats.org/officeDocument/2006/relationships/hyperlink" Target="https://m.edsoo.ru/8864aa24" TargetMode="External"/><Relationship Id="rId420" Type="http://schemas.openxmlformats.org/officeDocument/2006/relationships/hyperlink" Target="https://m.edsoo.ru/8a194c1c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4c04" TargetMode="External"/><Relationship Id="rId255" Type="http://schemas.openxmlformats.org/officeDocument/2006/relationships/hyperlink" Target="https://m.edsoo.ru/8a185d34" TargetMode="External"/><Relationship Id="rId276" Type="http://schemas.openxmlformats.org/officeDocument/2006/relationships/hyperlink" Target="https://m.edsoo.ru/8a188a70" TargetMode="External"/><Relationship Id="rId297" Type="http://schemas.openxmlformats.org/officeDocument/2006/relationships/hyperlink" Target="https://m.edsoo.ru/8864c2c0" TargetMode="External"/><Relationship Id="rId40" Type="http://schemas.openxmlformats.org/officeDocument/2006/relationships/hyperlink" Target="https://m.edsoo.ru/7f414a6a" TargetMode="External"/><Relationship Id="rId115" Type="http://schemas.openxmlformats.org/officeDocument/2006/relationships/hyperlink" Target="https://m.edsoo.ru/863fc6ca" TargetMode="External"/><Relationship Id="rId136" Type="http://schemas.openxmlformats.org/officeDocument/2006/relationships/hyperlink" Target="https://m.edsoo.ru/8640bb16" TargetMode="External"/><Relationship Id="rId157" Type="http://schemas.openxmlformats.org/officeDocument/2006/relationships/hyperlink" Target="https://m.edsoo.ru/8864795a" TargetMode="External"/><Relationship Id="rId178" Type="http://schemas.openxmlformats.org/officeDocument/2006/relationships/hyperlink" Target="https://m.edsoo.ru/886492be" TargetMode="External"/><Relationship Id="rId301" Type="http://schemas.openxmlformats.org/officeDocument/2006/relationships/hyperlink" Target="https://m.edsoo.ru/8864c892" TargetMode="External"/><Relationship Id="rId322" Type="http://schemas.openxmlformats.org/officeDocument/2006/relationships/hyperlink" Target="https://m.edsoo.ru/8a18bd74" TargetMode="External"/><Relationship Id="rId343" Type="http://schemas.openxmlformats.org/officeDocument/2006/relationships/hyperlink" Target="https://m.edsoo.ru/8a18e722" TargetMode="External"/><Relationship Id="rId364" Type="http://schemas.openxmlformats.org/officeDocument/2006/relationships/hyperlink" Target="https://m.edsoo.ru/8864e44e" TargetMode="External"/><Relationship Id="rId61" Type="http://schemas.openxmlformats.org/officeDocument/2006/relationships/hyperlink" Target="https://m.edsoo.ru/7f418bce" TargetMode="External"/><Relationship Id="rId82" Type="http://schemas.openxmlformats.org/officeDocument/2006/relationships/hyperlink" Target="https://m.edsoo.ru/7f41adc0" TargetMode="External"/><Relationship Id="rId199" Type="http://schemas.openxmlformats.org/officeDocument/2006/relationships/hyperlink" Target="https://m.edsoo.ru/8a180c26" TargetMode="External"/><Relationship Id="rId203" Type="http://schemas.openxmlformats.org/officeDocument/2006/relationships/hyperlink" Target="https://m.edsoo.ru/8a18134c" TargetMode="External"/><Relationship Id="rId385" Type="http://schemas.openxmlformats.org/officeDocument/2006/relationships/hyperlink" Target="https://m.edsoo.ru/8a19109e" TargetMode="External"/><Relationship Id="rId19" Type="http://schemas.openxmlformats.org/officeDocument/2006/relationships/hyperlink" Target="https://m.edsoo.ru/7f41393a" TargetMode="External"/><Relationship Id="rId224" Type="http://schemas.openxmlformats.org/officeDocument/2006/relationships/hyperlink" Target="https://m.edsoo.ru/8a18466e" TargetMode="External"/><Relationship Id="rId245" Type="http://schemas.openxmlformats.org/officeDocument/2006/relationships/hyperlink" Target="https://m.edsoo.ru/8864b924" TargetMode="External"/><Relationship Id="rId266" Type="http://schemas.openxmlformats.org/officeDocument/2006/relationships/hyperlink" Target="https://m.edsoo.ru/8a187076" TargetMode="External"/><Relationship Id="rId287" Type="http://schemas.openxmlformats.org/officeDocument/2006/relationships/hyperlink" Target="https://m.edsoo.ru/8a189f92" TargetMode="External"/><Relationship Id="rId410" Type="http://schemas.openxmlformats.org/officeDocument/2006/relationships/hyperlink" Target="https://m.edsoo.ru/8a1940b4" TargetMode="External"/><Relationship Id="rId30" Type="http://schemas.openxmlformats.org/officeDocument/2006/relationships/hyperlink" Target="https://m.edsoo.ru/7f414c04" TargetMode="External"/><Relationship Id="rId105" Type="http://schemas.openxmlformats.org/officeDocument/2006/relationships/hyperlink" Target="https://m.edsoo.ru/863fadfc" TargetMode="External"/><Relationship Id="rId126" Type="http://schemas.openxmlformats.org/officeDocument/2006/relationships/hyperlink" Target="https://m.edsoo.ru/8640aae0" TargetMode="External"/><Relationship Id="rId147" Type="http://schemas.openxmlformats.org/officeDocument/2006/relationships/hyperlink" Target="https://m.edsoo.ru/88646d5c" TargetMode="External"/><Relationship Id="rId168" Type="http://schemas.openxmlformats.org/officeDocument/2006/relationships/hyperlink" Target="https://m.edsoo.ru/886486e8" TargetMode="External"/><Relationship Id="rId312" Type="http://schemas.openxmlformats.org/officeDocument/2006/relationships/hyperlink" Target="https://m.edsoo.ru/8864d7c4" TargetMode="External"/><Relationship Id="rId333" Type="http://schemas.openxmlformats.org/officeDocument/2006/relationships/hyperlink" Target="https://m.edsoo.ru/8a18d368" TargetMode="External"/><Relationship Id="rId354" Type="http://schemas.openxmlformats.org/officeDocument/2006/relationships/hyperlink" Target="https://m.edsoo.ru/8a18fa6e" TargetMode="External"/><Relationship Id="rId51" Type="http://schemas.openxmlformats.org/officeDocument/2006/relationships/hyperlink" Target="https://m.edsoo.ru/7f416a9a" TargetMode="External"/><Relationship Id="rId72" Type="http://schemas.openxmlformats.org/officeDocument/2006/relationships/hyperlink" Target="https://m.edsoo.ru/7f41adc0" TargetMode="External"/><Relationship Id="rId93" Type="http://schemas.openxmlformats.org/officeDocument/2006/relationships/hyperlink" Target="https://m.edsoo.ru/7f41ac44" TargetMode="External"/><Relationship Id="rId189" Type="http://schemas.openxmlformats.org/officeDocument/2006/relationships/hyperlink" Target="https://m.edsoo.ru/8a17f66e" TargetMode="External"/><Relationship Id="rId375" Type="http://schemas.openxmlformats.org/officeDocument/2006/relationships/hyperlink" Target="https://m.edsoo.ru/8864f83a" TargetMode="External"/><Relationship Id="rId396" Type="http://schemas.openxmlformats.org/officeDocument/2006/relationships/hyperlink" Target="https://m.edsoo.ru/8a19278c" TargetMode="External"/><Relationship Id="rId3" Type="http://schemas.microsoft.com/office/2007/relationships/stylesWithEffects" Target="stylesWithEffects.xml"/><Relationship Id="rId214" Type="http://schemas.openxmlformats.org/officeDocument/2006/relationships/hyperlink" Target="https://m.edsoo.ru/8a183002" TargetMode="External"/><Relationship Id="rId235" Type="http://schemas.openxmlformats.org/officeDocument/2006/relationships/hyperlink" Target="https://m.edsoo.ru/8864ab78" TargetMode="External"/><Relationship Id="rId256" Type="http://schemas.openxmlformats.org/officeDocument/2006/relationships/hyperlink" Target="https://m.edsoo.ru/8a185eba" TargetMode="External"/><Relationship Id="rId277" Type="http://schemas.openxmlformats.org/officeDocument/2006/relationships/hyperlink" Target="https://m.edsoo.ru/8a188c50" TargetMode="External"/><Relationship Id="rId298" Type="http://schemas.openxmlformats.org/officeDocument/2006/relationships/hyperlink" Target="https://m.edsoo.ru/8864c3f6" TargetMode="External"/><Relationship Id="rId400" Type="http://schemas.openxmlformats.org/officeDocument/2006/relationships/hyperlink" Target="https://m.edsoo.ru/8a19316e" TargetMode="External"/><Relationship Id="rId421" Type="http://schemas.openxmlformats.org/officeDocument/2006/relationships/hyperlink" Target="https://m.edsoo.ru/8a194d34" TargetMode="External"/><Relationship Id="rId116" Type="http://schemas.openxmlformats.org/officeDocument/2006/relationships/hyperlink" Target="https://m.edsoo.ru/863fc8dc" TargetMode="External"/><Relationship Id="rId137" Type="http://schemas.openxmlformats.org/officeDocument/2006/relationships/hyperlink" Target="https://m.edsoo.ru/8640bcf6" TargetMode="External"/><Relationship Id="rId158" Type="http://schemas.openxmlformats.org/officeDocument/2006/relationships/hyperlink" Target="https://m.edsoo.ru/88647a86" TargetMode="External"/><Relationship Id="rId302" Type="http://schemas.openxmlformats.org/officeDocument/2006/relationships/hyperlink" Target="https://m.edsoo.ru/8864c9c8" TargetMode="External"/><Relationship Id="rId323" Type="http://schemas.openxmlformats.org/officeDocument/2006/relationships/hyperlink" Target="https://m.edsoo.ru/8a18bef0" TargetMode="External"/><Relationship Id="rId344" Type="http://schemas.openxmlformats.org/officeDocument/2006/relationships/hyperlink" Target="https://m.edsoo.ru/8a18e858" TargetMode="External"/><Relationship Id="rId20" Type="http://schemas.openxmlformats.org/officeDocument/2006/relationships/hyperlink" Target="https://m.edsoo.ru/7f41393a" TargetMode="External"/><Relationship Id="rId41" Type="http://schemas.openxmlformats.org/officeDocument/2006/relationships/hyperlink" Target="https://m.edsoo.ru/7f414a6a" TargetMode="External"/><Relationship Id="rId62" Type="http://schemas.openxmlformats.org/officeDocument/2006/relationships/hyperlink" Target="https://m.edsoo.ru/7f418bce" TargetMode="External"/><Relationship Id="rId83" Type="http://schemas.openxmlformats.org/officeDocument/2006/relationships/hyperlink" Target="https://m.edsoo.ru/7f41ac44" TargetMode="External"/><Relationship Id="rId179" Type="http://schemas.openxmlformats.org/officeDocument/2006/relationships/hyperlink" Target="https://m.edsoo.ru/886493d6" TargetMode="External"/><Relationship Id="rId365" Type="http://schemas.openxmlformats.org/officeDocument/2006/relationships/hyperlink" Target="https://m.edsoo.ru/8864e584" TargetMode="External"/><Relationship Id="rId386" Type="http://schemas.openxmlformats.org/officeDocument/2006/relationships/hyperlink" Target="https://m.edsoo.ru/8a1912ce" TargetMode="External"/><Relationship Id="rId190" Type="http://schemas.openxmlformats.org/officeDocument/2006/relationships/hyperlink" Target="https://m.edsoo.ru/8a17f790" TargetMode="External"/><Relationship Id="rId204" Type="http://schemas.openxmlformats.org/officeDocument/2006/relationships/hyperlink" Target="https://m.edsoo.ru/8a181518" TargetMode="External"/><Relationship Id="rId225" Type="http://schemas.openxmlformats.org/officeDocument/2006/relationships/hyperlink" Target="https://m.edsoo.ru/8a184dda" TargetMode="External"/><Relationship Id="rId246" Type="http://schemas.openxmlformats.org/officeDocument/2006/relationships/hyperlink" Target="https://m.edsoo.ru/8864ba46" TargetMode="External"/><Relationship Id="rId267" Type="http://schemas.openxmlformats.org/officeDocument/2006/relationships/hyperlink" Target="https://m.edsoo.ru/8a187242" TargetMode="External"/><Relationship Id="rId288" Type="http://schemas.openxmlformats.org/officeDocument/2006/relationships/hyperlink" Target="https://m.edsoo.ru/8a18a41a" TargetMode="External"/><Relationship Id="rId411" Type="http://schemas.openxmlformats.org/officeDocument/2006/relationships/hyperlink" Target="https://m.edsoo.ru/8a1941cc" TargetMode="External"/><Relationship Id="rId106" Type="http://schemas.openxmlformats.org/officeDocument/2006/relationships/hyperlink" Target="https://m.edsoo.ru/863fb130" TargetMode="External"/><Relationship Id="rId127" Type="http://schemas.openxmlformats.org/officeDocument/2006/relationships/hyperlink" Target="https://m.edsoo.ru/8640ac84" TargetMode="External"/><Relationship Id="rId313" Type="http://schemas.openxmlformats.org/officeDocument/2006/relationships/hyperlink" Target="https://m.edsoo.ru/8864d8dc" TargetMode="External"/><Relationship Id="rId10" Type="http://schemas.openxmlformats.org/officeDocument/2006/relationships/hyperlink" Target="https://m.edsoo.ru/7f41393a" TargetMode="External"/><Relationship Id="rId31" Type="http://schemas.openxmlformats.org/officeDocument/2006/relationships/hyperlink" Target="https://m.edsoo.ru/7f414c04" TargetMode="External"/><Relationship Id="rId52" Type="http://schemas.openxmlformats.org/officeDocument/2006/relationships/hyperlink" Target="https://m.edsoo.ru/7f4168ec" TargetMode="External"/><Relationship Id="rId73" Type="http://schemas.openxmlformats.org/officeDocument/2006/relationships/hyperlink" Target="https://m.edsoo.ru/7f41adc0" TargetMode="External"/><Relationship Id="rId94" Type="http://schemas.openxmlformats.org/officeDocument/2006/relationships/hyperlink" Target="https://m.edsoo.ru/7f41ac44" TargetMode="External"/><Relationship Id="rId148" Type="http://schemas.openxmlformats.org/officeDocument/2006/relationships/hyperlink" Target="https://m.edsoo.ru/88646e7e" TargetMode="External"/><Relationship Id="rId169" Type="http://schemas.openxmlformats.org/officeDocument/2006/relationships/hyperlink" Target="https://m.edsoo.ru/8864880a" TargetMode="External"/><Relationship Id="rId334" Type="http://schemas.openxmlformats.org/officeDocument/2006/relationships/hyperlink" Target="https://m.edsoo.ru/8a18d516" TargetMode="External"/><Relationship Id="rId355" Type="http://schemas.openxmlformats.org/officeDocument/2006/relationships/hyperlink" Target="https://m.edsoo.ru/8a18fbb8" TargetMode="External"/><Relationship Id="rId376" Type="http://schemas.openxmlformats.org/officeDocument/2006/relationships/hyperlink" Target="https://m.edsoo.ru/8864f9b6" TargetMode="External"/><Relationship Id="rId397" Type="http://schemas.openxmlformats.org/officeDocument/2006/relationships/hyperlink" Target="https://m.edsoo.ru/8a192ad4" TargetMode="External"/><Relationship Id="rId4" Type="http://schemas.openxmlformats.org/officeDocument/2006/relationships/settings" Target="settings.xml"/><Relationship Id="rId180" Type="http://schemas.openxmlformats.org/officeDocument/2006/relationships/hyperlink" Target="https://m.edsoo.ru/886494f8" TargetMode="External"/><Relationship Id="rId215" Type="http://schemas.openxmlformats.org/officeDocument/2006/relationships/hyperlink" Target="https://m.edsoo.ru/8a1831d8" TargetMode="External"/><Relationship Id="rId236" Type="http://schemas.openxmlformats.org/officeDocument/2006/relationships/hyperlink" Target="https://m.edsoo.ru/8864acea" TargetMode="External"/><Relationship Id="rId257" Type="http://schemas.openxmlformats.org/officeDocument/2006/relationships/hyperlink" Target="https://m.edsoo.ru/8a18602c" TargetMode="External"/><Relationship Id="rId278" Type="http://schemas.openxmlformats.org/officeDocument/2006/relationships/hyperlink" Target="https://m.edsoo.ru/8a188e08" TargetMode="External"/><Relationship Id="rId401" Type="http://schemas.openxmlformats.org/officeDocument/2006/relationships/hyperlink" Target="https://m.edsoo.ru/8a1933da" TargetMode="External"/><Relationship Id="rId422" Type="http://schemas.openxmlformats.org/officeDocument/2006/relationships/hyperlink" Target="https://m.edsoo.ru/8a194f5a" TargetMode="External"/><Relationship Id="rId303" Type="http://schemas.openxmlformats.org/officeDocument/2006/relationships/hyperlink" Target="https://m.edsoo.ru/8864cae0" TargetMode="External"/><Relationship Id="rId42" Type="http://schemas.openxmlformats.org/officeDocument/2006/relationships/hyperlink" Target="https://m.edsoo.ru/7f414a6a" TargetMode="External"/><Relationship Id="rId84" Type="http://schemas.openxmlformats.org/officeDocument/2006/relationships/hyperlink" Target="https://m.edsoo.ru/7f41ac44" TargetMode="External"/><Relationship Id="rId138" Type="http://schemas.openxmlformats.org/officeDocument/2006/relationships/hyperlink" Target="https://m.edsoo.ru/8640be72" TargetMode="External"/><Relationship Id="rId345" Type="http://schemas.openxmlformats.org/officeDocument/2006/relationships/hyperlink" Target="https://m.edsoo.ru/8a18e9d4" TargetMode="External"/><Relationship Id="rId387" Type="http://schemas.openxmlformats.org/officeDocument/2006/relationships/hyperlink" Target="https://m.edsoo.ru/8a191490" TargetMode="External"/><Relationship Id="rId191" Type="http://schemas.openxmlformats.org/officeDocument/2006/relationships/hyperlink" Target="https://m.edsoo.ru/8a17f916" TargetMode="External"/><Relationship Id="rId205" Type="http://schemas.openxmlformats.org/officeDocument/2006/relationships/hyperlink" Target="https://m.edsoo.ru/8a1816e4" TargetMode="External"/><Relationship Id="rId247" Type="http://schemas.openxmlformats.org/officeDocument/2006/relationships/hyperlink" Target="https://m.edsoo.ru/8864bb86" TargetMode="External"/><Relationship Id="rId412" Type="http://schemas.openxmlformats.org/officeDocument/2006/relationships/hyperlink" Target="https://m.edsoo.ru/8a1942e4" TargetMode="External"/><Relationship Id="rId107" Type="http://schemas.openxmlformats.org/officeDocument/2006/relationships/hyperlink" Target="https://m.edsoo.ru/863fb324" TargetMode="External"/><Relationship Id="rId289" Type="http://schemas.openxmlformats.org/officeDocument/2006/relationships/hyperlink" Target="https://m.edsoo.ru/8a18a604" TargetMode="External"/><Relationship Id="rId11" Type="http://schemas.openxmlformats.org/officeDocument/2006/relationships/hyperlink" Target="https://m.edsoo.ru/7f41393a" TargetMode="External"/><Relationship Id="rId53" Type="http://schemas.openxmlformats.org/officeDocument/2006/relationships/hyperlink" Target="https://m.edsoo.ru/7f4168ec" TargetMode="External"/><Relationship Id="rId149" Type="http://schemas.openxmlformats.org/officeDocument/2006/relationships/hyperlink" Target="https://m.edsoo.ru/88646faa" TargetMode="External"/><Relationship Id="rId314" Type="http://schemas.openxmlformats.org/officeDocument/2006/relationships/hyperlink" Target="https://m.edsoo.ru/8864d9f4" TargetMode="External"/><Relationship Id="rId356" Type="http://schemas.openxmlformats.org/officeDocument/2006/relationships/hyperlink" Target="https://m.edsoo.ru/8a18fcf8" TargetMode="External"/><Relationship Id="rId398" Type="http://schemas.openxmlformats.org/officeDocument/2006/relationships/hyperlink" Target="https://m.edsoo.ru/8a192c5a" TargetMode="External"/><Relationship Id="rId95" Type="http://schemas.openxmlformats.org/officeDocument/2006/relationships/hyperlink" Target="https://m.edsoo.ru/863f8d54" TargetMode="External"/><Relationship Id="rId160" Type="http://schemas.openxmlformats.org/officeDocument/2006/relationships/hyperlink" Target="https://m.edsoo.ru/88647d4c" TargetMode="External"/><Relationship Id="rId216" Type="http://schemas.openxmlformats.org/officeDocument/2006/relationships/hyperlink" Target="https://m.edsoo.ru/8a1835b6" TargetMode="External"/><Relationship Id="rId423" Type="http://schemas.openxmlformats.org/officeDocument/2006/relationships/hyperlink" Target="https://m.edsoo.ru/8a1954e6" TargetMode="External"/><Relationship Id="rId258" Type="http://schemas.openxmlformats.org/officeDocument/2006/relationships/hyperlink" Target="https://m.edsoo.ru/8a1861b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26832</Words>
  <Characters>152947</Characters>
  <Application>Microsoft Office Word</Application>
  <DocSecurity>0</DocSecurity>
  <Lines>1274</Lines>
  <Paragraphs>358</Paragraphs>
  <ScaleCrop>false</ScaleCrop>
  <Company/>
  <LinksUpToDate>false</LinksUpToDate>
  <CharactersWithSpaces>179421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olga</cp:lastModifiedBy>
  <cp:revision>7</cp:revision>
  <dcterms:created xsi:type="dcterms:W3CDTF">2023-06-06T09:08:00Z</dcterms:created>
  <dcterms:modified xsi:type="dcterms:W3CDTF">2023-09-06T06:15:00Z</dcterms:modified>
</cp:coreProperties>
</file>